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D4DA" w14:textId="77777777" w:rsidR="00A76E5C" w:rsidRDefault="00A76E5C">
      <w:pPr>
        <w:widowControl w:val="0"/>
        <w:autoSpaceDE w:val="0"/>
        <w:autoSpaceDN w:val="0"/>
        <w:adjustRightInd w:val="0"/>
        <w:spacing w:after="0" w:line="240" w:lineRule="auto"/>
        <w:rPr>
          <w:rFonts w:ascii="Times New Roman" w:hAnsi="Times New Roman"/>
          <w:sz w:val="24"/>
          <w:szCs w:val="24"/>
        </w:rPr>
      </w:pPr>
    </w:p>
    <w:p w14:paraId="73F255EE"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(September 2022) </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(December 2018) </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32D78825"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118EB083" w14:textId="77777777" w:rsidR="00A76E5C" w:rsidRDefault="00A76E5C">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G30</w:t>
      </w:r>
      <w:proofErr w:type="spellEnd"/>
      <w:r>
        <w:rPr>
          <w:rFonts w:ascii="Courier" w:hAnsi="Courier" w:cs="Courier"/>
          <w:sz w:val="20"/>
          <w:szCs w:val="20"/>
        </w:rPr>
        <w:br/>
      </w:r>
      <w:r>
        <w:rPr>
          <w:rFonts w:ascii="Courier" w:hAnsi="Courier" w:cs="Courier"/>
          <w:sz w:val="20"/>
          <w:szCs w:val="20"/>
        </w:rPr>
        <w:br/>
        <w:t>SITE CIVIL/MECHANICAL UTILITIES</w:t>
      </w:r>
      <w:r>
        <w:rPr>
          <w:rFonts w:ascii="Courier" w:hAnsi="Courier" w:cs="Courier"/>
          <w:sz w:val="20"/>
          <w:szCs w:val="20"/>
        </w:rPr>
        <w:br/>
        <w:t>09/22</w:t>
      </w:r>
    </w:p>
    <w:p w14:paraId="2A16467E"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 </w:t>
      </w:r>
      <w:proofErr w:type="spellStart"/>
      <w:r>
        <w:rPr>
          <w:rFonts w:ascii="Courier" w:hAnsi="Courier" w:cs="Courier"/>
          <w:b/>
          <w:bCs/>
          <w:vanish/>
          <w:sz w:val="20"/>
          <w:szCs w:val="20"/>
        </w:rPr>
        <w:t>A102001</w:t>
      </w:r>
      <w:proofErr w:type="spellEnd"/>
      <w:r>
        <w:rPr>
          <w:rFonts w:ascii="Courier" w:hAnsi="Courier" w:cs="Courier"/>
          <w:b/>
          <w:bCs/>
          <w:vanish/>
          <w:sz w:val="20"/>
          <w:szCs w:val="20"/>
        </w:rPr>
        <w:t xml:space="preserve">). Uniformat designations are unique to the products they are assigned to. However, the subparagraph numerical extensions (example - 1.2 or </w:t>
      </w:r>
      <w:proofErr w:type="spellStart"/>
      <w:r>
        <w:rPr>
          <w:rFonts w:ascii="Courier" w:hAnsi="Courier" w:cs="Courier"/>
          <w:b/>
          <w:bCs/>
          <w:vanish/>
          <w:sz w:val="20"/>
          <w:szCs w:val="20"/>
        </w:rPr>
        <w:t>a,b,c</w:t>
      </w:r>
      <w:proofErr w:type="spellEnd"/>
      <w:r>
        <w:rPr>
          <w:rFonts w:ascii="Courier" w:hAnsi="Courier" w:cs="Courier"/>
          <w:b/>
          <w:bCs/>
          <w:vanish/>
          <w:sz w:val="20"/>
          <w:szCs w:val="20"/>
        </w:rPr>
        <w:t>)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339B0C64"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5E373024"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1.2  QUALITY ASSURANCE</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1.3  PERFORMANCE VERIFICATION AND ACCEPTANCE TESTING</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1.4  DESIGN SUBMITTALS</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1.5  CONSTRUCTION SUBMITTALS</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1.6  COORDINATION</w:t>
      </w:r>
      <w:r>
        <w:rPr>
          <w:rFonts w:ascii="Courier" w:hAnsi="Courier" w:cs="Courier"/>
          <w:b/>
          <w:bCs/>
          <w:vanish/>
          <w:sz w:val="20"/>
          <w:szCs w:val="20"/>
        </w:rPr>
        <w:br/>
      </w:r>
      <w:proofErr w:type="spellStart"/>
      <w:r>
        <w:rPr>
          <w:rFonts w:ascii="Courier" w:hAnsi="Courier" w:cs="Courier"/>
          <w:b/>
          <w:bCs/>
          <w:vanish/>
          <w:sz w:val="20"/>
          <w:szCs w:val="20"/>
        </w:rPr>
        <w:lastRenderedPageBreak/>
        <w:t>G30</w:t>
      </w:r>
      <w:proofErr w:type="spellEnd"/>
      <w:r>
        <w:rPr>
          <w:rFonts w:ascii="Courier" w:hAnsi="Courier" w:cs="Courier"/>
          <w:b/>
          <w:bCs/>
          <w:vanish/>
          <w:sz w:val="20"/>
          <w:szCs w:val="20"/>
        </w:rPr>
        <w:t xml:space="preserve">  1.7  ANTITERRORISM (AT) STANDARDS</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1.8  BACKFLOW PREVENTION</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1.9  WATER STORAGE TANK</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1.10  NACE CERTIFIED CATHODIC PROTECTION SPECIALIST QUALIFICATIONS</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1.11  EXCAVATION, BACKFILLING AND COMPACTION OF UTILITIES</w:t>
      </w:r>
      <w:r>
        <w:rPr>
          <w:rFonts w:ascii="Courier" w:hAnsi="Courier" w:cs="Courier"/>
          <w:b/>
          <w:bCs/>
          <w:vanish/>
          <w:sz w:val="20"/>
          <w:szCs w:val="20"/>
        </w:rPr>
        <w:br/>
      </w:r>
      <w:proofErr w:type="spellStart"/>
      <w:r>
        <w:rPr>
          <w:rFonts w:ascii="Courier" w:hAnsi="Courier" w:cs="Courier"/>
          <w:b/>
          <w:bCs/>
          <w:vanish/>
          <w:sz w:val="20"/>
          <w:szCs w:val="20"/>
        </w:rPr>
        <w:t>G30</w:t>
      </w:r>
      <w:proofErr w:type="spellEnd"/>
      <w:r>
        <w:rPr>
          <w:rFonts w:ascii="Courier" w:hAnsi="Courier" w:cs="Courier"/>
          <w:b/>
          <w:bCs/>
          <w:vanish/>
          <w:sz w:val="20"/>
          <w:szCs w:val="20"/>
        </w:rPr>
        <w:t xml:space="preserve">  1.12  DELIVERY, STORAGE AND HANDLING OF MATERIALS</w:t>
      </w:r>
      <w:r>
        <w:rPr>
          <w:rFonts w:ascii="Courier" w:hAnsi="Courier" w:cs="Courier"/>
          <w:b/>
          <w:bCs/>
          <w:vanish/>
          <w:sz w:val="20"/>
          <w:szCs w:val="20"/>
        </w:rPr>
        <w:br/>
      </w:r>
      <w:proofErr w:type="spellStart"/>
      <w:r>
        <w:rPr>
          <w:rFonts w:ascii="Courier" w:hAnsi="Courier" w:cs="Courier"/>
          <w:b/>
          <w:bCs/>
          <w:vanish/>
          <w:sz w:val="20"/>
          <w:szCs w:val="20"/>
        </w:rPr>
        <w:t>G3010</w:t>
      </w:r>
      <w:proofErr w:type="spellEnd"/>
      <w:r>
        <w:rPr>
          <w:rFonts w:ascii="Courier" w:hAnsi="Courier" w:cs="Courier"/>
          <w:b/>
          <w:bCs/>
          <w:vanish/>
          <w:sz w:val="20"/>
          <w:szCs w:val="20"/>
        </w:rPr>
        <w:t xml:space="preserve">     WATER SUPPLY</w:t>
      </w:r>
      <w:r>
        <w:rPr>
          <w:rFonts w:ascii="Courier" w:hAnsi="Courier" w:cs="Courier"/>
          <w:b/>
          <w:bCs/>
          <w:vanish/>
          <w:sz w:val="20"/>
          <w:szCs w:val="20"/>
        </w:rPr>
        <w:br/>
      </w:r>
      <w:proofErr w:type="spellStart"/>
      <w:r>
        <w:rPr>
          <w:rFonts w:ascii="Courier" w:hAnsi="Courier" w:cs="Courier"/>
          <w:b/>
          <w:bCs/>
          <w:vanish/>
          <w:sz w:val="20"/>
          <w:szCs w:val="20"/>
        </w:rPr>
        <w:t>G3010</w:t>
      </w:r>
      <w:proofErr w:type="spellEnd"/>
      <w:r>
        <w:rPr>
          <w:rFonts w:ascii="Courier" w:hAnsi="Courier" w:cs="Courier"/>
          <w:b/>
          <w:bCs/>
          <w:vanish/>
          <w:sz w:val="20"/>
          <w:szCs w:val="20"/>
        </w:rPr>
        <w:t xml:space="preserve">  1.1  WATER SYSTEM DESIGN</w:t>
      </w:r>
      <w:r>
        <w:rPr>
          <w:rFonts w:ascii="Courier" w:hAnsi="Courier" w:cs="Courier"/>
          <w:b/>
          <w:bCs/>
          <w:vanish/>
          <w:sz w:val="20"/>
          <w:szCs w:val="20"/>
        </w:rPr>
        <w:br/>
      </w:r>
      <w:proofErr w:type="spellStart"/>
      <w:r>
        <w:rPr>
          <w:rFonts w:ascii="Courier" w:hAnsi="Courier" w:cs="Courier"/>
          <w:b/>
          <w:bCs/>
          <w:vanish/>
          <w:sz w:val="20"/>
          <w:szCs w:val="20"/>
        </w:rPr>
        <w:t>G301001</w:t>
      </w:r>
      <w:proofErr w:type="spellEnd"/>
      <w:r>
        <w:rPr>
          <w:rFonts w:ascii="Courier" w:hAnsi="Courier" w:cs="Courier"/>
          <w:b/>
          <w:bCs/>
          <w:vanish/>
          <w:sz w:val="20"/>
          <w:szCs w:val="20"/>
        </w:rPr>
        <w:t xml:space="preserve">     WELL SYSTEMS</w:t>
      </w:r>
      <w:r>
        <w:rPr>
          <w:rFonts w:ascii="Courier" w:hAnsi="Courier" w:cs="Courier"/>
          <w:b/>
          <w:bCs/>
          <w:vanish/>
          <w:sz w:val="20"/>
          <w:szCs w:val="20"/>
        </w:rPr>
        <w:br/>
      </w:r>
      <w:proofErr w:type="spellStart"/>
      <w:r>
        <w:rPr>
          <w:rFonts w:ascii="Courier" w:hAnsi="Courier" w:cs="Courier"/>
          <w:b/>
          <w:bCs/>
          <w:vanish/>
          <w:sz w:val="20"/>
          <w:szCs w:val="20"/>
        </w:rPr>
        <w:t>G301001</w:t>
      </w:r>
      <w:proofErr w:type="spellEnd"/>
      <w:r>
        <w:rPr>
          <w:rFonts w:ascii="Courier" w:hAnsi="Courier" w:cs="Courier"/>
          <w:b/>
          <w:bCs/>
          <w:vanish/>
          <w:sz w:val="20"/>
          <w:szCs w:val="20"/>
        </w:rPr>
        <w:t xml:space="preserve">  1.1  WATER METER</w:t>
      </w:r>
      <w:r>
        <w:rPr>
          <w:rFonts w:ascii="Courier" w:hAnsi="Courier" w:cs="Courier"/>
          <w:b/>
          <w:bCs/>
          <w:vanish/>
          <w:sz w:val="20"/>
          <w:szCs w:val="20"/>
        </w:rPr>
        <w:br/>
      </w:r>
      <w:proofErr w:type="spellStart"/>
      <w:r>
        <w:rPr>
          <w:rFonts w:ascii="Courier" w:hAnsi="Courier" w:cs="Courier"/>
          <w:b/>
          <w:bCs/>
          <w:vanish/>
          <w:sz w:val="20"/>
          <w:szCs w:val="20"/>
        </w:rPr>
        <w:t>G301001</w:t>
      </w:r>
      <w:proofErr w:type="spellEnd"/>
      <w:r>
        <w:rPr>
          <w:rFonts w:ascii="Courier" w:hAnsi="Courier" w:cs="Courier"/>
          <w:b/>
          <w:bCs/>
          <w:vanish/>
          <w:sz w:val="20"/>
          <w:szCs w:val="20"/>
        </w:rPr>
        <w:t xml:space="preserve">  1.2  TEST HOLE</w:t>
      </w:r>
      <w:r>
        <w:rPr>
          <w:rFonts w:ascii="Courier" w:hAnsi="Courier" w:cs="Courier"/>
          <w:b/>
          <w:bCs/>
          <w:vanish/>
          <w:sz w:val="20"/>
          <w:szCs w:val="20"/>
        </w:rPr>
        <w:br/>
      </w:r>
      <w:proofErr w:type="spellStart"/>
      <w:r>
        <w:rPr>
          <w:rFonts w:ascii="Courier" w:hAnsi="Courier" w:cs="Courier"/>
          <w:b/>
          <w:bCs/>
          <w:vanish/>
          <w:sz w:val="20"/>
          <w:szCs w:val="20"/>
        </w:rPr>
        <w:t>G301001</w:t>
      </w:r>
      <w:proofErr w:type="spellEnd"/>
      <w:r>
        <w:rPr>
          <w:rFonts w:ascii="Courier" w:hAnsi="Courier" w:cs="Courier"/>
          <w:b/>
          <w:bCs/>
          <w:vanish/>
          <w:sz w:val="20"/>
          <w:szCs w:val="20"/>
        </w:rPr>
        <w:t xml:space="preserve">  1.3  WELL CONSTRUCTION</w:t>
      </w:r>
      <w:r>
        <w:rPr>
          <w:rFonts w:ascii="Courier" w:hAnsi="Courier" w:cs="Courier"/>
          <w:b/>
          <w:bCs/>
          <w:vanish/>
          <w:sz w:val="20"/>
          <w:szCs w:val="20"/>
        </w:rPr>
        <w:br/>
      </w:r>
      <w:proofErr w:type="spellStart"/>
      <w:r>
        <w:rPr>
          <w:rFonts w:ascii="Courier" w:hAnsi="Courier" w:cs="Courier"/>
          <w:b/>
          <w:bCs/>
          <w:vanish/>
          <w:sz w:val="20"/>
          <w:szCs w:val="20"/>
        </w:rPr>
        <w:t>G301001</w:t>
      </w:r>
      <w:proofErr w:type="spellEnd"/>
      <w:r>
        <w:rPr>
          <w:rFonts w:ascii="Courier" w:hAnsi="Courier" w:cs="Courier"/>
          <w:b/>
          <w:bCs/>
          <w:vanish/>
          <w:sz w:val="20"/>
          <w:szCs w:val="20"/>
        </w:rPr>
        <w:t xml:space="preserve">  1.4  ABANDONMENT OF EXISTING WELLS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POTABLE WATER DISTRIBUTION</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1.1  WATER SYSTEM DESIGN</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1.2  WATER DISTRIBUTION MAINS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1.3  WATER SERVICE LINES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1.4  CORROSION PROTECTION</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1.5  VALVES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1.6  WATER METERS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1.7  BACKFLOW PREVENTION</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1.8  FIRE HYDRANTS</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1.9  THRUST RESTRAINT</w:t>
      </w:r>
      <w:r>
        <w:rPr>
          <w:rFonts w:ascii="Courier" w:hAnsi="Courier" w:cs="Courier"/>
          <w:b/>
          <w:bCs/>
          <w:vanish/>
          <w:sz w:val="20"/>
          <w:szCs w:val="20"/>
        </w:rPr>
        <w:br/>
      </w:r>
      <w:proofErr w:type="spellStart"/>
      <w:r>
        <w:rPr>
          <w:rFonts w:ascii="Courier" w:hAnsi="Courier" w:cs="Courier"/>
          <w:b/>
          <w:bCs/>
          <w:vanish/>
          <w:sz w:val="20"/>
          <w:szCs w:val="20"/>
        </w:rPr>
        <w:t>G301002</w:t>
      </w:r>
      <w:proofErr w:type="spellEnd"/>
      <w:r>
        <w:rPr>
          <w:rFonts w:ascii="Courier" w:hAnsi="Courier" w:cs="Courier"/>
          <w:b/>
          <w:bCs/>
          <w:vanish/>
          <w:sz w:val="20"/>
          <w:szCs w:val="20"/>
        </w:rPr>
        <w:t xml:space="preserve">  1.10  DISINFECTION</w:t>
      </w:r>
      <w:r>
        <w:rPr>
          <w:rFonts w:ascii="Courier" w:hAnsi="Courier" w:cs="Courier"/>
          <w:b/>
          <w:bCs/>
          <w:vanish/>
          <w:sz w:val="20"/>
          <w:szCs w:val="20"/>
        </w:rPr>
        <w:br/>
      </w:r>
      <w:proofErr w:type="spellStart"/>
      <w:r>
        <w:rPr>
          <w:rFonts w:ascii="Courier" w:hAnsi="Courier" w:cs="Courier"/>
          <w:b/>
          <w:bCs/>
          <w:vanish/>
          <w:sz w:val="20"/>
          <w:szCs w:val="20"/>
        </w:rPr>
        <w:t>G301003</w:t>
      </w:r>
      <w:proofErr w:type="spellEnd"/>
      <w:r>
        <w:rPr>
          <w:rFonts w:ascii="Courier" w:hAnsi="Courier" w:cs="Courier"/>
          <w:b/>
          <w:bCs/>
          <w:vanish/>
          <w:sz w:val="20"/>
          <w:szCs w:val="20"/>
        </w:rPr>
        <w:t xml:space="preserve">     POTABLE WATER STORAGE</w:t>
      </w:r>
      <w:r>
        <w:rPr>
          <w:rFonts w:ascii="Courier" w:hAnsi="Courier" w:cs="Courier"/>
          <w:b/>
          <w:bCs/>
          <w:vanish/>
          <w:sz w:val="20"/>
          <w:szCs w:val="20"/>
        </w:rPr>
        <w:br/>
      </w:r>
      <w:proofErr w:type="spellStart"/>
      <w:r>
        <w:rPr>
          <w:rFonts w:ascii="Courier" w:hAnsi="Courier" w:cs="Courier"/>
          <w:b/>
          <w:bCs/>
          <w:vanish/>
          <w:sz w:val="20"/>
          <w:szCs w:val="20"/>
        </w:rPr>
        <w:t>G301003</w:t>
      </w:r>
      <w:proofErr w:type="spellEnd"/>
      <w:r>
        <w:rPr>
          <w:rFonts w:ascii="Courier" w:hAnsi="Courier" w:cs="Courier"/>
          <w:b/>
          <w:bCs/>
          <w:vanish/>
          <w:sz w:val="20"/>
          <w:szCs w:val="20"/>
        </w:rPr>
        <w:t xml:space="preserve">  1.1  POTABLE WATER STORAGE TANKS</w:t>
      </w:r>
      <w:r>
        <w:rPr>
          <w:rFonts w:ascii="Courier" w:hAnsi="Courier" w:cs="Courier"/>
          <w:b/>
          <w:bCs/>
          <w:vanish/>
          <w:sz w:val="20"/>
          <w:szCs w:val="20"/>
        </w:rPr>
        <w:br/>
      </w:r>
      <w:proofErr w:type="spellStart"/>
      <w:r>
        <w:rPr>
          <w:rFonts w:ascii="Courier" w:hAnsi="Courier" w:cs="Courier"/>
          <w:b/>
          <w:bCs/>
          <w:vanish/>
          <w:sz w:val="20"/>
          <w:szCs w:val="20"/>
        </w:rPr>
        <w:t>G301003</w:t>
      </w:r>
      <w:proofErr w:type="spellEnd"/>
      <w:r>
        <w:rPr>
          <w:rFonts w:ascii="Courier" w:hAnsi="Courier" w:cs="Courier"/>
          <w:b/>
          <w:bCs/>
          <w:vanish/>
          <w:sz w:val="20"/>
          <w:szCs w:val="20"/>
        </w:rPr>
        <w:t xml:space="preserve">  1.2  TANK ACCESSORIES</w:t>
      </w:r>
      <w:r>
        <w:rPr>
          <w:rFonts w:ascii="Courier" w:hAnsi="Courier" w:cs="Courier"/>
          <w:b/>
          <w:bCs/>
          <w:vanish/>
          <w:sz w:val="20"/>
          <w:szCs w:val="20"/>
        </w:rPr>
        <w:br/>
      </w:r>
      <w:proofErr w:type="spellStart"/>
      <w:r>
        <w:rPr>
          <w:rFonts w:ascii="Courier" w:hAnsi="Courier" w:cs="Courier"/>
          <w:b/>
          <w:bCs/>
          <w:vanish/>
          <w:sz w:val="20"/>
          <w:szCs w:val="20"/>
        </w:rPr>
        <w:t>G301003</w:t>
      </w:r>
      <w:proofErr w:type="spellEnd"/>
      <w:r>
        <w:rPr>
          <w:rFonts w:ascii="Courier" w:hAnsi="Courier" w:cs="Courier"/>
          <w:b/>
          <w:bCs/>
          <w:vanish/>
          <w:sz w:val="20"/>
          <w:szCs w:val="20"/>
        </w:rPr>
        <w:t xml:space="preserve">  1.3  TANK COATINGS</w:t>
      </w:r>
      <w:r>
        <w:rPr>
          <w:rFonts w:ascii="Courier" w:hAnsi="Courier" w:cs="Courier"/>
          <w:b/>
          <w:bCs/>
          <w:vanish/>
          <w:sz w:val="20"/>
          <w:szCs w:val="20"/>
        </w:rPr>
        <w:br/>
      </w:r>
      <w:proofErr w:type="spellStart"/>
      <w:r>
        <w:rPr>
          <w:rFonts w:ascii="Courier" w:hAnsi="Courier" w:cs="Courier"/>
          <w:b/>
          <w:bCs/>
          <w:vanish/>
          <w:sz w:val="20"/>
          <w:szCs w:val="20"/>
        </w:rPr>
        <w:t>G301004</w:t>
      </w:r>
      <w:proofErr w:type="spellEnd"/>
      <w:r>
        <w:rPr>
          <w:rFonts w:ascii="Courier" w:hAnsi="Courier" w:cs="Courier"/>
          <w:b/>
          <w:bCs/>
          <w:vanish/>
          <w:sz w:val="20"/>
          <w:szCs w:val="20"/>
        </w:rPr>
        <w:t xml:space="preserve">     FIRE PROTECTION WATER DISTRIBUTION</w:t>
      </w:r>
      <w:r>
        <w:rPr>
          <w:rFonts w:ascii="Courier" w:hAnsi="Courier" w:cs="Courier"/>
          <w:b/>
          <w:bCs/>
          <w:vanish/>
          <w:sz w:val="20"/>
          <w:szCs w:val="20"/>
        </w:rPr>
        <w:br/>
      </w:r>
      <w:proofErr w:type="spellStart"/>
      <w:r>
        <w:rPr>
          <w:rFonts w:ascii="Courier" w:hAnsi="Courier" w:cs="Courier"/>
          <w:b/>
          <w:bCs/>
          <w:vanish/>
          <w:sz w:val="20"/>
          <w:szCs w:val="20"/>
        </w:rPr>
        <w:t>G301004</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G301004</w:t>
      </w:r>
      <w:proofErr w:type="spellEnd"/>
      <w:r>
        <w:rPr>
          <w:rFonts w:ascii="Courier" w:hAnsi="Courier" w:cs="Courier"/>
          <w:b/>
          <w:bCs/>
          <w:vanish/>
          <w:sz w:val="20"/>
          <w:szCs w:val="20"/>
        </w:rPr>
        <w:t xml:space="preserve">  1.2  DETECTOR CHECKS</w:t>
      </w:r>
      <w:r>
        <w:rPr>
          <w:rFonts w:ascii="Courier" w:hAnsi="Courier" w:cs="Courier"/>
          <w:b/>
          <w:bCs/>
          <w:vanish/>
          <w:sz w:val="20"/>
          <w:szCs w:val="20"/>
        </w:rPr>
        <w:br/>
      </w:r>
      <w:proofErr w:type="spellStart"/>
      <w:r>
        <w:rPr>
          <w:rFonts w:ascii="Courier" w:hAnsi="Courier" w:cs="Courier"/>
          <w:b/>
          <w:bCs/>
          <w:vanish/>
          <w:sz w:val="20"/>
          <w:szCs w:val="20"/>
        </w:rPr>
        <w:t>G301004</w:t>
      </w:r>
      <w:proofErr w:type="spellEnd"/>
      <w:r>
        <w:rPr>
          <w:rFonts w:ascii="Courier" w:hAnsi="Courier" w:cs="Courier"/>
          <w:b/>
          <w:bCs/>
          <w:vanish/>
          <w:sz w:val="20"/>
          <w:szCs w:val="20"/>
        </w:rPr>
        <w:t xml:space="preserve">  1.3  FIRE DEPARTMENT CONNECTIONS</w:t>
      </w:r>
      <w:r>
        <w:rPr>
          <w:rFonts w:ascii="Courier" w:hAnsi="Courier" w:cs="Courier"/>
          <w:b/>
          <w:bCs/>
          <w:vanish/>
          <w:sz w:val="20"/>
          <w:szCs w:val="20"/>
        </w:rPr>
        <w:br/>
      </w:r>
      <w:proofErr w:type="spellStart"/>
      <w:r>
        <w:rPr>
          <w:rFonts w:ascii="Courier" w:hAnsi="Courier" w:cs="Courier"/>
          <w:b/>
          <w:bCs/>
          <w:vanish/>
          <w:sz w:val="20"/>
          <w:szCs w:val="20"/>
        </w:rPr>
        <w:t>G301004</w:t>
      </w:r>
      <w:proofErr w:type="spellEnd"/>
      <w:r>
        <w:rPr>
          <w:rFonts w:ascii="Courier" w:hAnsi="Courier" w:cs="Courier"/>
          <w:b/>
          <w:bCs/>
          <w:vanish/>
          <w:sz w:val="20"/>
          <w:szCs w:val="20"/>
        </w:rPr>
        <w:t xml:space="preserve">  1.4  INDICATOR POSTS</w:t>
      </w:r>
      <w:r>
        <w:rPr>
          <w:rFonts w:ascii="Courier" w:hAnsi="Courier" w:cs="Courier"/>
          <w:b/>
          <w:bCs/>
          <w:vanish/>
          <w:sz w:val="20"/>
          <w:szCs w:val="20"/>
        </w:rPr>
        <w:br/>
      </w:r>
      <w:proofErr w:type="spellStart"/>
      <w:r>
        <w:rPr>
          <w:rFonts w:ascii="Courier" w:hAnsi="Courier" w:cs="Courier"/>
          <w:b/>
          <w:bCs/>
          <w:vanish/>
          <w:sz w:val="20"/>
          <w:szCs w:val="20"/>
        </w:rPr>
        <w:t>G301005</w:t>
      </w:r>
      <w:proofErr w:type="spellEnd"/>
      <w:r>
        <w:rPr>
          <w:rFonts w:ascii="Courier" w:hAnsi="Courier" w:cs="Courier"/>
          <w:b/>
          <w:bCs/>
          <w:vanish/>
          <w:sz w:val="20"/>
          <w:szCs w:val="20"/>
        </w:rPr>
        <w:t xml:space="preserve">     FIRE PROTECTION WATER STORAGE</w:t>
      </w:r>
      <w:r>
        <w:rPr>
          <w:rFonts w:ascii="Courier" w:hAnsi="Courier" w:cs="Courier"/>
          <w:b/>
          <w:bCs/>
          <w:vanish/>
          <w:sz w:val="20"/>
          <w:szCs w:val="20"/>
        </w:rPr>
        <w:br/>
      </w:r>
      <w:proofErr w:type="spellStart"/>
      <w:r>
        <w:rPr>
          <w:rFonts w:ascii="Courier" w:hAnsi="Courier" w:cs="Courier"/>
          <w:b/>
          <w:bCs/>
          <w:vanish/>
          <w:sz w:val="20"/>
          <w:szCs w:val="20"/>
        </w:rPr>
        <w:t>G301006</w:t>
      </w:r>
      <w:proofErr w:type="spellEnd"/>
      <w:r>
        <w:rPr>
          <w:rFonts w:ascii="Courier" w:hAnsi="Courier" w:cs="Courier"/>
          <w:b/>
          <w:bCs/>
          <w:vanish/>
          <w:sz w:val="20"/>
          <w:szCs w:val="20"/>
        </w:rPr>
        <w:t xml:space="preserve">     NON-POTABLE WATER DISTRIBUTION</w:t>
      </w:r>
      <w:r>
        <w:rPr>
          <w:rFonts w:ascii="Courier" w:hAnsi="Courier" w:cs="Courier"/>
          <w:b/>
          <w:bCs/>
          <w:vanish/>
          <w:sz w:val="20"/>
          <w:szCs w:val="20"/>
        </w:rPr>
        <w:br/>
      </w:r>
      <w:proofErr w:type="spellStart"/>
      <w:r>
        <w:rPr>
          <w:rFonts w:ascii="Courier" w:hAnsi="Courier" w:cs="Courier"/>
          <w:b/>
          <w:bCs/>
          <w:vanish/>
          <w:sz w:val="20"/>
          <w:szCs w:val="20"/>
        </w:rPr>
        <w:t>G301007</w:t>
      </w:r>
      <w:proofErr w:type="spellEnd"/>
      <w:r>
        <w:rPr>
          <w:rFonts w:ascii="Courier" w:hAnsi="Courier" w:cs="Courier"/>
          <w:b/>
          <w:bCs/>
          <w:vanish/>
          <w:sz w:val="20"/>
          <w:szCs w:val="20"/>
        </w:rPr>
        <w:t xml:space="preserve">     PUMPING STATIONS</w:t>
      </w:r>
      <w:r>
        <w:rPr>
          <w:rFonts w:ascii="Courier" w:hAnsi="Courier" w:cs="Courier"/>
          <w:b/>
          <w:bCs/>
          <w:vanish/>
          <w:sz w:val="20"/>
          <w:szCs w:val="20"/>
        </w:rPr>
        <w:br/>
      </w:r>
      <w:proofErr w:type="spellStart"/>
      <w:r>
        <w:rPr>
          <w:rFonts w:ascii="Courier" w:hAnsi="Courier" w:cs="Courier"/>
          <w:b/>
          <w:bCs/>
          <w:vanish/>
          <w:sz w:val="20"/>
          <w:szCs w:val="20"/>
        </w:rPr>
        <w:t>G301008</w:t>
      </w:r>
      <w:proofErr w:type="spellEnd"/>
      <w:r>
        <w:rPr>
          <w:rFonts w:ascii="Courier" w:hAnsi="Courier" w:cs="Courier"/>
          <w:b/>
          <w:bCs/>
          <w:vanish/>
          <w:sz w:val="20"/>
          <w:szCs w:val="20"/>
        </w:rPr>
        <w:t xml:space="preserve">     PACKAGED WATER TREATMENT PLANTS</w:t>
      </w:r>
      <w:r>
        <w:rPr>
          <w:rFonts w:ascii="Courier" w:hAnsi="Courier" w:cs="Courier"/>
          <w:b/>
          <w:bCs/>
          <w:vanish/>
          <w:sz w:val="20"/>
          <w:szCs w:val="20"/>
        </w:rPr>
        <w:br/>
      </w:r>
      <w:proofErr w:type="spellStart"/>
      <w:r>
        <w:rPr>
          <w:rFonts w:ascii="Courier" w:hAnsi="Courier" w:cs="Courier"/>
          <w:b/>
          <w:bCs/>
          <w:vanish/>
          <w:sz w:val="20"/>
          <w:szCs w:val="20"/>
        </w:rPr>
        <w:t>G3020</w:t>
      </w:r>
      <w:proofErr w:type="spellEnd"/>
      <w:r>
        <w:rPr>
          <w:rFonts w:ascii="Courier" w:hAnsi="Courier" w:cs="Courier"/>
          <w:b/>
          <w:bCs/>
          <w:vanish/>
          <w:sz w:val="20"/>
          <w:szCs w:val="20"/>
        </w:rPr>
        <w:t xml:space="preserve">     SANITARY SEWER</w:t>
      </w:r>
      <w:r>
        <w:rPr>
          <w:rFonts w:ascii="Courier" w:hAnsi="Courier" w:cs="Courier"/>
          <w:b/>
          <w:bCs/>
          <w:vanish/>
          <w:sz w:val="20"/>
          <w:szCs w:val="20"/>
        </w:rPr>
        <w:br/>
      </w:r>
      <w:proofErr w:type="spellStart"/>
      <w:r>
        <w:rPr>
          <w:rFonts w:ascii="Courier" w:hAnsi="Courier" w:cs="Courier"/>
          <w:b/>
          <w:bCs/>
          <w:vanish/>
          <w:sz w:val="20"/>
          <w:szCs w:val="20"/>
        </w:rPr>
        <w:t>G3020</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G302001</w:t>
      </w:r>
      <w:proofErr w:type="spellEnd"/>
      <w:r>
        <w:rPr>
          <w:rFonts w:ascii="Courier" w:hAnsi="Courier" w:cs="Courier"/>
          <w:b/>
          <w:bCs/>
          <w:vanish/>
          <w:sz w:val="20"/>
          <w:szCs w:val="20"/>
        </w:rPr>
        <w:t xml:space="preserve">     SANITARY SEWER PIPING</w:t>
      </w:r>
      <w:r>
        <w:rPr>
          <w:rFonts w:ascii="Courier" w:hAnsi="Courier" w:cs="Courier"/>
          <w:b/>
          <w:bCs/>
          <w:vanish/>
          <w:sz w:val="20"/>
          <w:szCs w:val="20"/>
        </w:rPr>
        <w:br/>
      </w:r>
      <w:proofErr w:type="spellStart"/>
      <w:r>
        <w:rPr>
          <w:rFonts w:ascii="Courier" w:hAnsi="Courier" w:cs="Courier"/>
          <w:b/>
          <w:bCs/>
          <w:vanish/>
          <w:sz w:val="20"/>
          <w:szCs w:val="20"/>
        </w:rPr>
        <w:t>G302001</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G302001</w:t>
      </w:r>
      <w:proofErr w:type="spellEnd"/>
      <w:r>
        <w:rPr>
          <w:rFonts w:ascii="Courier" w:hAnsi="Courier" w:cs="Courier"/>
          <w:b/>
          <w:bCs/>
          <w:vanish/>
          <w:sz w:val="20"/>
          <w:szCs w:val="20"/>
        </w:rPr>
        <w:t xml:space="preserve">  1.2  GRAVITY SEWER PIPING</w:t>
      </w:r>
      <w:r>
        <w:rPr>
          <w:rFonts w:ascii="Courier" w:hAnsi="Courier" w:cs="Courier"/>
          <w:b/>
          <w:bCs/>
          <w:vanish/>
          <w:sz w:val="20"/>
          <w:szCs w:val="20"/>
        </w:rPr>
        <w:br/>
      </w:r>
      <w:proofErr w:type="spellStart"/>
      <w:r>
        <w:rPr>
          <w:rFonts w:ascii="Courier" w:hAnsi="Courier" w:cs="Courier"/>
          <w:b/>
          <w:bCs/>
          <w:vanish/>
          <w:sz w:val="20"/>
          <w:szCs w:val="20"/>
        </w:rPr>
        <w:t>G302001</w:t>
      </w:r>
      <w:proofErr w:type="spellEnd"/>
      <w:r>
        <w:rPr>
          <w:rFonts w:ascii="Courier" w:hAnsi="Courier" w:cs="Courier"/>
          <w:b/>
          <w:bCs/>
          <w:vanish/>
          <w:sz w:val="20"/>
          <w:szCs w:val="20"/>
        </w:rPr>
        <w:t xml:space="preserve">  1.3  PIPING FOR CLEANOUTS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SANITARY SEWER MANHOLES &amp; CLEANOUTS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1.2  PRECAST CONCRETE MANHOLES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1.3  CAST-IN-PLACE CONCRETE MANHOLES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1.4  MANHOLE FRAMES AND COVERS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1.5  MANHOLE STEPS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1.6  MANHOLE CONSTRUCTION</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1.7  CONNECTIONS TO EXISTING MANHOLES</w:t>
      </w:r>
      <w:r>
        <w:rPr>
          <w:rFonts w:ascii="Courier" w:hAnsi="Courier" w:cs="Courier"/>
          <w:b/>
          <w:bCs/>
          <w:vanish/>
          <w:sz w:val="20"/>
          <w:szCs w:val="20"/>
        </w:rPr>
        <w:br/>
      </w:r>
      <w:proofErr w:type="spellStart"/>
      <w:r>
        <w:rPr>
          <w:rFonts w:ascii="Courier" w:hAnsi="Courier" w:cs="Courier"/>
          <w:b/>
          <w:bCs/>
          <w:vanish/>
          <w:sz w:val="20"/>
          <w:szCs w:val="20"/>
        </w:rPr>
        <w:t>G302002</w:t>
      </w:r>
      <w:proofErr w:type="spellEnd"/>
      <w:r>
        <w:rPr>
          <w:rFonts w:ascii="Courier" w:hAnsi="Courier" w:cs="Courier"/>
          <w:b/>
          <w:bCs/>
          <w:vanish/>
          <w:sz w:val="20"/>
          <w:szCs w:val="20"/>
        </w:rPr>
        <w:t xml:space="preserve">  1.8  CLEANOUTS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LIFT STATIONS AND PUMPING STATIONS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1.2  SUBMERSIBLE PUMPS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1.3  GRINDER PUMPS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1.4  SUCTION LIFT PUMPS</w:t>
      </w:r>
      <w:r>
        <w:rPr>
          <w:rFonts w:ascii="Courier" w:hAnsi="Courier" w:cs="Courier"/>
          <w:b/>
          <w:bCs/>
          <w:vanish/>
          <w:sz w:val="20"/>
          <w:szCs w:val="20"/>
        </w:rPr>
        <w:br/>
      </w:r>
      <w:proofErr w:type="spellStart"/>
      <w:r>
        <w:rPr>
          <w:rFonts w:ascii="Courier" w:hAnsi="Courier" w:cs="Courier"/>
          <w:b/>
          <w:bCs/>
          <w:vanish/>
          <w:sz w:val="20"/>
          <w:szCs w:val="20"/>
        </w:rPr>
        <w:lastRenderedPageBreak/>
        <w:t>G302003</w:t>
      </w:r>
      <w:proofErr w:type="spellEnd"/>
      <w:r>
        <w:rPr>
          <w:rFonts w:ascii="Courier" w:hAnsi="Courier" w:cs="Courier"/>
          <w:b/>
          <w:bCs/>
          <w:vanish/>
          <w:sz w:val="20"/>
          <w:szCs w:val="20"/>
        </w:rPr>
        <w:t xml:space="preserve">  1.5  PUMP MOTOR</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1.6  STATION PIPING WITHIN WET WELL AND VALVE VAULT</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1.7  FORCE MAINS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1.8  PIPING ACCESSORIES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1.9  VALVES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1.10  IDENTIFICATION TAGS AND PLATES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1.11  THRUST RESTRAINT</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1.12  STATION CONTROL SYSTEM</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1.13  UNDERGROUND ENCLOSURES</w:t>
      </w:r>
      <w:r>
        <w:rPr>
          <w:rFonts w:ascii="Courier" w:hAnsi="Courier" w:cs="Courier"/>
          <w:b/>
          <w:bCs/>
          <w:vanish/>
          <w:sz w:val="20"/>
          <w:szCs w:val="20"/>
        </w:rPr>
        <w:br/>
      </w:r>
      <w:proofErr w:type="spellStart"/>
      <w:r>
        <w:rPr>
          <w:rFonts w:ascii="Courier" w:hAnsi="Courier" w:cs="Courier"/>
          <w:b/>
          <w:bCs/>
          <w:vanish/>
          <w:sz w:val="20"/>
          <w:szCs w:val="20"/>
        </w:rPr>
        <w:t>G302003</w:t>
      </w:r>
      <w:proofErr w:type="spellEnd"/>
      <w:r>
        <w:rPr>
          <w:rFonts w:ascii="Courier" w:hAnsi="Courier" w:cs="Courier"/>
          <w:b/>
          <w:bCs/>
          <w:vanish/>
          <w:sz w:val="20"/>
          <w:szCs w:val="20"/>
        </w:rPr>
        <w:t xml:space="preserve">  1.14  STATION ACCESSORIES</w:t>
      </w:r>
      <w:r>
        <w:rPr>
          <w:rFonts w:ascii="Courier" w:hAnsi="Courier" w:cs="Courier"/>
          <w:b/>
          <w:bCs/>
          <w:vanish/>
          <w:sz w:val="20"/>
          <w:szCs w:val="20"/>
        </w:rPr>
        <w:br/>
      </w:r>
      <w:proofErr w:type="spellStart"/>
      <w:r>
        <w:rPr>
          <w:rFonts w:ascii="Courier" w:hAnsi="Courier" w:cs="Courier"/>
          <w:b/>
          <w:bCs/>
          <w:vanish/>
          <w:sz w:val="20"/>
          <w:szCs w:val="20"/>
        </w:rPr>
        <w:t>G302004</w:t>
      </w:r>
      <w:proofErr w:type="spellEnd"/>
      <w:r>
        <w:rPr>
          <w:rFonts w:ascii="Courier" w:hAnsi="Courier" w:cs="Courier"/>
          <w:b/>
          <w:bCs/>
          <w:vanish/>
          <w:sz w:val="20"/>
          <w:szCs w:val="20"/>
        </w:rPr>
        <w:t xml:space="preserve">     PACKAGED SANITARY SEWER TREATMENT PLANTS</w:t>
      </w:r>
      <w:r>
        <w:rPr>
          <w:rFonts w:ascii="Courier" w:hAnsi="Courier" w:cs="Courier"/>
          <w:b/>
          <w:bCs/>
          <w:vanish/>
          <w:sz w:val="20"/>
          <w:szCs w:val="20"/>
        </w:rPr>
        <w:br/>
      </w:r>
      <w:proofErr w:type="spellStart"/>
      <w:r>
        <w:rPr>
          <w:rFonts w:ascii="Courier" w:hAnsi="Courier" w:cs="Courier"/>
          <w:b/>
          <w:bCs/>
          <w:vanish/>
          <w:sz w:val="20"/>
          <w:szCs w:val="20"/>
        </w:rPr>
        <w:t>G302005</w:t>
      </w:r>
      <w:proofErr w:type="spellEnd"/>
      <w:r>
        <w:rPr>
          <w:rFonts w:ascii="Courier" w:hAnsi="Courier" w:cs="Courier"/>
          <w:b/>
          <w:bCs/>
          <w:vanish/>
          <w:sz w:val="20"/>
          <w:szCs w:val="20"/>
        </w:rPr>
        <w:t xml:space="preserve">     SEPTIC TANKS</w:t>
      </w:r>
      <w:r>
        <w:rPr>
          <w:rFonts w:ascii="Courier" w:hAnsi="Courier" w:cs="Courier"/>
          <w:b/>
          <w:bCs/>
          <w:vanish/>
          <w:sz w:val="20"/>
          <w:szCs w:val="20"/>
        </w:rPr>
        <w:br/>
      </w:r>
      <w:proofErr w:type="spellStart"/>
      <w:r>
        <w:rPr>
          <w:rFonts w:ascii="Courier" w:hAnsi="Courier" w:cs="Courier"/>
          <w:b/>
          <w:bCs/>
          <w:vanish/>
          <w:sz w:val="20"/>
          <w:szCs w:val="20"/>
        </w:rPr>
        <w:t>G302006</w:t>
      </w:r>
      <w:proofErr w:type="spellEnd"/>
      <w:r>
        <w:rPr>
          <w:rFonts w:ascii="Courier" w:hAnsi="Courier" w:cs="Courier"/>
          <w:b/>
          <w:bCs/>
          <w:vanish/>
          <w:sz w:val="20"/>
          <w:szCs w:val="20"/>
        </w:rPr>
        <w:t xml:space="preserve">     DRAIN FIELDS</w:t>
      </w:r>
      <w:r>
        <w:rPr>
          <w:rFonts w:ascii="Courier" w:hAnsi="Courier" w:cs="Courier"/>
          <w:b/>
          <w:bCs/>
          <w:vanish/>
          <w:sz w:val="20"/>
          <w:szCs w:val="20"/>
        </w:rPr>
        <w:br/>
      </w:r>
      <w:proofErr w:type="spellStart"/>
      <w:r>
        <w:rPr>
          <w:rFonts w:ascii="Courier" w:hAnsi="Courier" w:cs="Courier"/>
          <w:b/>
          <w:bCs/>
          <w:vanish/>
          <w:sz w:val="20"/>
          <w:szCs w:val="20"/>
        </w:rPr>
        <w:t>G302090</w:t>
      </w:r>
      <w:proofErr w:type="spellEnd"/>
      <w:r>
        <w:rPr>
          <w:rFonts w:ascii="Courier" w:hAnsi="Courier" w:cs="Courier"/>
          <w:b/>
          <w:bCs/>
          <w:vanish/>
          <w:sz w:val="20"/>
          <w:szCs w:val="20"/>
        </w:rPr>
        <w:t xml:space="preserve">     OTHER SANITARY SEWER</w:t>
      </w:r>
      <w:r>
        <w:rPr>
          <w:rFonts w:ascii="Courier" w:hAnsi="Courier" w:cs="Courier"/>
          <w:b/>
          <w:bCs/>
          <w:vanish/>
          <w:sz w:val="20"/>
          <w:szCs w:val="20"/>
        </w:rPr>
        <w:br/>
      </w:r>
      <w:proofErr w:type="spellStart"/>
      <w:r>
        <w:rPr>
          <w:rFonts w:ascii="Courier" w:hAnsi="Courier" w:cs="Courier"/>
          <w:b/>
          <w:bCs/>
          <w:vanish/>
          <w:sz w:val="20"/>
          <w:szCs w:val="20"/>
        </w:rPr>
        <w:t>G302090</w:t>
      </w:r>
      <w:proofErr w:type="spellEnd"/>
      <w:r>
        <w:rPr>
          <w:rFonts w:ascii="Courier" w:hAnsi="Courier" w:cs="Courier"/>
          <w:b/>
          <w:bCs/>
          <w:vanish/>
          <w:sz w:val="20"/>
          <w:szCs w:val="20"/>
        </w:rPr>
        <w:t xml:space="preserve">  1.1  OIL INTERCEPTOR</w:t>
      </w:r>
      <w:r>
        <w:rPr>
          <w:rFonts w:ascii="Courier" w:hAnsi="Courier" w:cs="Courier"/>
          <w:b/>
          <w:bCs/>
          <w:vanish/>
          <w:sz w:val="20"/>
          <w:szCs w:val="20"/>
        </w:rPr>
        <w:br/>
      </w:r>
      <w:proofErr w:type="spellStart"/>
      <w:r>
        <w:rPr>
          <w:rFonts w:ascii="Courier" w:hAnsi="Courier" w:cs="Courier"/>
          <w:b/>
          <w:bCs/>
          <w:vanish/>
          <w:sz w:val="20"/>
          <w:szCs w:val="20"/>
        </w:rPr>
        <w:t>G3030</w:t>
      </w:r>
      <w:proofErr w:type="spellEnd"/>
      <w:r>
        <w:rPr>
          <w:rFonts w:ascii="Courier" w:hAnsi="Courier" w:cs="Courier"/>
          <w:b/>
          <w:bCs/>
          <w:vanish/>
          <w:sz w:val="20"/>
          <w:szCs w:val="20"/>
        </w:rPr>
        <w:t xml:space="preserve">     STORM SEWER</w:t>
      </w:r>
      <w:r>
        <w:rPr>
          <w:rFonts w:ascii="Courier" w:hAnsi="Courier" w:cs="Courier"/>
          <w:b/>
          <w:bCs/>
          <w:vanish/>
          <w:sz w:val="20"/>
          <w:szCs w:val="20"/>
        </w:rPr>
        <w:br/>
      </w:r>
      <w:proofErr w:type="spellStart"/>
      <w:r>
        <w:rPr>
          <w:rFonts w:ascii="Courier" w:hAnsi="Courier" w:cs="Courier"/>
          <w:b/>
          <w:bCs/>
          <w:vanish/>
          <w:sz w:val="20"/>
          <w:szCs w:val="20"/>
        </w:rPr>
        <w:t>G303001</w:t>
      </w:r>
      <w:proofErr w:type="spellEnd"/>
      <w:r>
        <w:rPr>
          <w:rFonts w:ascii="Courier" w:hAnsi="Courier" w:cs="Courier"/>
          <w:b/>
          <w:bCs/>
          <w:vanish/>
          <w:sz w:val="20"/>
          <w:szCs w:val="20"/>
        </w:rPr>
        <w:t xml:space="preserve">     STORM SEWER PIPING</w:t>
      </w:r>
      <w:r>
        <w:rPr>
          <w:rFonts w:ascii="Courier" w:hAnsi="Courier" w:cs="Courier"/>
          <w:b/>
          <w:bCs/>
          <w:vanish/>
          <w:sz w:val="20"/>
          <w:szCs w:val="20"/>
        </w:rPr>
        <w:br/>
      </w:r>
      <w:proofErr w:type="spellStart"/>
      <w:r>
        <w:rPr>
          <w:rFonts w:ascii="Courier" w:hAnsi="Courier" w:cs="Courier"/>
          <w:b/>
          <w:bCs/>
          <w:vanish/>
          <w:sz w:val="20"/>
          <w:szCs w:val="20"/>
        </w:rPr>
        <w:t>G303001</w:t>
      </w:r>
      <w:proofErr w:type="spellEnd"/>
      <w:r>
        <w:rPr>
          <w:rFonts w:ascii="Courier" w:hAnsi="Courier" w:cs="Courier"/>
          <w:b/>
          <w:bCs/>
          <w:vanish/>
          <w:sz w:val="20"/>
          <w:szCs w:val="20"/>
        </w:rPr>
        <w:t xml:space="preserve">  1.1  PIPING</w:t>
      </w:r>
      <w:r>
        <w:rPr>
          <w:rFonts w:ascii="Courier" w:hAnsi="Courier" w:cs="Courier"/>
          <w:b/>
          <w:bCs/>
          <w:vanish/>
          <w:sz w:val="20"/>
          <w:szCs w:val="20"/>
        </w:rPr>
        <w:br/>
      </w:r>
      <w:proofErr w:type="spellStart"/>
      <w:r>
        <w:rPr>
          <w:rFonts w:ascii="Courier" w:hAnsi="Courier" w:cs="Courier"/>
          <w:b/>
          <w:bCs/>
          <w:vanish/>
          <w:sz w:val="20"/>
          <w:szCs w:val="20"/>
        </w:rPr>
        <w:t>G303001</w:t>
      </w:r>
      <w:proofErr w:type="spellEnd"/>
      <w:r>
        <w:rPr>
          <w:rFonts w:ascii="Courier" w:hAnsi="Courier" w:cs="Courier"/>
          <w:b/>
          <w:bCs/>
          <w:vanish/>
          <w:sz w:val="20"/>
          <w:szCs w:val="20"/>
        </w:rPr>
        <w:t xml:space="preserve">  1.2  PIPING FOR CLEANOUTS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STORM SEWER STRUCTURES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1.1  GENERAL REQUIREMENTS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1.2  PRECAST CONCRETE INLETS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1.3  CAST-IN-PLACE CONCRETE DRAINAGE STRUCTURES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1.4  DRAINAGE STRUCTURE FRAMES AND COVERS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1.5  DRAINAGE STRUCTURE STEPS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1.6  DRAINAGE STRUCTURE CONSTRUCTION</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1.7  CONNECTIONS TO EXISTING STRUCTURES</w:t>
      </w:r>
      <w:r>
        <w:rPr>
          <w:rFonts w:ascii="Courier" w:hAnsi="Courier" w:cs="Courier"/>
          <w:b/>
          <w:bCs/>
          <w:vanish/>
          <w:sz w:val="20"/>
          <w:szCs w:val="20"/>
        </w:rPr>
        <w:br/>
      </w:r>
      <w:proofErr w:type="spellStart"/>
      <w:r>
        <w:rPr>
          <w:rFonts w:ascii="Courier" w:hAnsi="Courier" w:cs="Courier"/>
          <w:b/>
          <w:bCs/>
          <w:vanish/>
          <w:sz w:val="20"/>
          <w:szCs w:val="20"/>
        </w:rPr>
        <w:t>G303002</w:t>
      </w:r>
      <w:proofErr w:type="spellEnd"/>
      <w:r>
        <w:rPr>
          <w:rFonts w:ascii="Courier" w:hAnsi="Courier" w:cs="Courier"/>
          <w:b/>
          <w:bCs/>
          <w:vanish/>
          <w:sz w:val="20"/>
          <w:szCs w:val="20"/>
        </w:rPr>
        <w:t xml:space="preserve">  1.8  CLEANOUTS</w:t>
      </w:r>
      <w:r>
        <w:rPr>
          <w:rFonts w:ascii="Courier" w:hAnsi="Courier" w:cs="Courier"/>
          <w:b/>
          <w:bCs/>
          <w:vanish/>
          <w:sz w:val="20"/>
          <w:szCs w:val="20"/>
        </w:rPr>
        <w:br/>
      </w:r>
      <w:proofErr w:type="spellStart"/>
      <w:r>
        <w:rPr>
          <w:rFonts w:ascii="Courier" w:hAnsi="Courier" w:cs="Courier"/>
          <w:b/>
          <w:bCs/>
          <w:vanish/>
          <w:sz w:val="20"/>
          <w:szCs w:val="20"/>
        </w:rPr>
        <w:t>G303003</w:t>
      </w:r>
      <w:proofErr w:type="spellEnd"/>
      <w:r>
        <w:rPr>
          <w:rFonts w:ascii="Courier" w:hAnsi="Courier" w:cs="Courier"/>
          <w:b/>
          <w:bCs/>
          <w:vanish/>
          <w:sz w:val="20"/>
          <w:szCs w:val="20"/>
        </w:rPr>
        <w:t xml:space="preserve">     LIFT STATIONS</w:t>
      </w:r>
      <w:r>
        <w:rPr>
          <w:rFonts w:ascii="Courier" w:hAnsi="Courier" w:cs="Courier"/>
          <w:b/>
          <w:bCs/>
          <w:vanish/>
          <w:sz w:val="20"/>
          <w:szCs w:val="20"/>
        </w:rPr>
        <w:br/>
      </w:r>
      <w:proofErr w:type="spellStart"/>
      <w:r>
        <w:rPr>
          <w:rFonts w:ascii="Courier" w:hAnsi="Courier" w:cs="Courier"/>
          <w:b/>
          <w:bCs/>
          <w:vanish/>
          <w:sz w:val="20"/>
          <w:szCs w:val="20"/>
        </w:rPr>
        <w:t>G303004</w:t>
      </w:r>
      <w:proofErr w:type="spellEnd"/>
      <w:r>
        <w:rPr>
          <w:rFonts w:ascii="Courier" w:hAnsi="Courier" w:cs="Courier"/>
          <w:b/>
          <w:bCs/>
          <w:vanish/>
          <w:sz w:val="20"/>
          <w:szCs w:val="20"/>
        </w:rPr>
        <w:t xml:space="preserve">     CULVERTS</w:t>
      </w:r>
      <w:r>
        <w:rPr>
          <w:rFonts w:ascii="Courier" w:hAnsi="Courier" w:cs="Courier"/>
          <w:b/>
          <w:bCs/>
          <w:vanish/>
          <w:sz w:val="20"/>
          <w:szCs w:val="20"/>
        </w:rPr>
        <w:br/>
      </w:r>
      <w:proofErr w:type="spellStart"/>
      <w:r>
        <w:rPr>
          <w:rFonts w:ascii="Courier" w:hAnsi="Courier" w:cs="Courier"/>
          <w:b/>
          <w:bCs/>
          <w:vanish/>
          <w:sz w:val="20"/>
          <w:szCs w:val="20"/>
        </w:rPr>
        <w:t>G303005</w:t>
      </w:r>
      <w:proofErr w:type="spellEnd"/>
      <w:r>
        <w:rPr>
          <w:rFonts w:ascii="Courier" w:hAnsi="Courier" w:cs="Courier"/>
          <w:b/>
          <w:bCs/>
          <w:vanish/>
          <w:sz w:val="20"/>
          <w:szCs w:val="20"/>
        </w:rPr>
        <w:t xml:space="preserve">     HEADWALLS</w:t>
      </w:r>
      <w:r>
        <w:rPr>
          <w:rFonts w:ascii="Courier" w:hAnsi="Courier" w:cs="Courier"/>
          <w:b/>
          <w:bCs/>
          <w:vanish/>
          <w:sz w:val="20"/>
          <w:szCs w:val="20"/>
        </w:rPr>
        <w:br/>
      </w:r>
      <w:proofErr w:type="spellStart"/>
      <w:r>
        <w:rPr>
          <w:rFonts w:ascii="Courier" w:hAnsi="Courier" w:cs="Courier"/>
          <w:b/>
          <w:bCs/>
          <w:vanish/>
          <w:sz w:val="20"/>
          <w:szCs w:val="20"/>
        </w:rPr>
        <w:t>G303006</w:t>
      </w:r>
      <w:proofErr w:type="spellEnd"/>
      <w:r>
        <w:rPr>
          <w:rFonts w:ascii="Courier" w:hAnsi="Courier" w:cs="Courier"/>
          <w:b/>
          <w:bCs/>
          <w:vanish/>
          <w:sz w:val="20"/>
          <w:szCs w:val="20"/>
        </w:rPr>
        <w:t xml:space="preserve">     EROSION &amp; SEDIMENT CONTROL MEASURES</w:t>
      </w:r>
      <w:r>
        <w:rPr>
          <w:rFonts w:ascii="Courier" w:hAnsi="Courier" w:cs="Courier"/>
          <w:b/>
          <w:bCs/>
          <w:vanish/>
          <w:sz w:val="20"/>
          <w:szCs w:val="20"/>
        </w:rPr>
        <w:br/>
      </w:r>
      <w:proofErr w:type="spellStart"/>
      <w:r>
        <w:rPr>
          <w:rFonts w:ascii="Courier" w:hAnsi="Courier" w:cs="Courier"/>
          <w:b/>
          <w:bCs/>
          <w:vanish/>
          <w:sz w:val="20"/>
          <w:szCs w:val="20"/>
        </w:rPr>
        <w:t>G303007</w:t>
      </w:r>
      <w:proofErr w:type="spellEnd"/>
      <w:r>
        <w:rPr>
          <w:rFonts w:ascii="Courier" w:hAnsi="Courier" w:cs="Courier"/>
          <w:b/>
          <w:bCs/>
          <w:vanish/>
          <w:sz w:val="20"/>
          <w:szCs w:val="20"/>
        </w:rPr>
        <w:t xml:space="preserve">     STORMWATER MANAGEMENT</w:t>
      </w:r>
      <w:r>
        <w:rPr>
          <w:rFonts w:ascii="Courier" w:hAnsi="Courier" w:cs="Courier"/>
          <w:b/>
          <w:bCs/>
          <w:vanish/>
          <w:sz w:val="20"/>
          <w:szCs w:val="20"/>
        </w:rPr>
        <w:br/>
      </w:r>
      <w:proofErr w:type="spellStart"/>
      <w:r>
        <w:rPr>
          <w:rFonts w:ascii="Courier" w:hAnsi="Courier" w:cs="Courier"/>
          <w:b/>
          <w:bCs/>
          <w:vanish/>
          <w:sz w:val="20"/>
          <w:szCs w:val="20"/>
        </w:rPr>
        <w:t>G303007</w:t>
      </w:r>
      <w:proofErr w:type="spellEnd"/>
      <w:r>
        <w:rPr>
          <w:rFonts w:ascii="Courier" w:hAnsi="Courier" w:cs="Courier"/>
          <w:b/>
          <w:bCs/>
          <w:vanish/>
          <w:sz w:val="20"/>
          <w:szCs w:val="20"/>
        </w:rPr>
        <w:t xml:space="preserve">  1.1  STORMWATER COLLECTION AND STORAGE</w:t>
      </w:r>
      <w:r>
        <w:rPr>
          <w:rFonts w:ascii="Courier" w:hAnsi="Courier" w:cs="Courier"/>
          <w:b/>
          <w:bCs/>
          <w:vanish/>
          <w:sz w:val="20"/>
          <w:szCs w:val="20"/>
        </w:rPr>
        <w:br/>
      </w:r>
      <w:proofErr w:type="spellStart"/>
      <w:r>
        <w:rPr>
          <w:rFonts w:ascii="Courier" w:hAnsi="Courier" w:cs="Courier"/>
          <w:b/>
          <w:bCs/>
          <w:vanish/>
          <w:sz w:val="20"/>
          <w:szCs w:val="20"/>
        </w:rPr>
        <w:t>G303090</w:t>
      </w:r>
      <w:proofErr w:type="spellEnd"/>
      <w:r>
        <w:rPr>
          <w:rFonts w:ascii="Courier" w:hAnsi="Courier" w:cs="Courier"/>
          <w:b/>
          <w:bCs/>
          <w:vanish/>
          <w:sz w:val="20"/>
          <w:szCs w:val="20"/>
        </w:rPr>
        <w:t xml:space="preserve">     OTHER STORM SEWER</w:t>
      </w:r>
      <w:r>
        <w:rPr>
          <w:rFonts w:ascii="Courier" w:hAnsi="Courier" w:cs="Courier"/>
          <w:b/>
          <w:bCs/>
          <w:vanish/>
          <w:sz w:val="20"/>
          <w:szCs w:val="20"/>
        </w:rPr>
        <w:br/>
      </w:r>
      <w:proofErr w:type="spellStart"/>
      <w:r>
        <w:rPr>
          <w:rFonts w:ascii="Courier" w:hAnsi="Courier" w:cs="Courier"/>
          <w:b/>
          <w:bCs/>
          <w:vanish/>
          <w:sz w:val="20"/>
          <w:szCs w:val="20"/>
        </w:rPr>
        <w:t>G303090</w:t>
      </w:r>
      <w:proofErr w:type="spellEnd"/>
      <w:r>
        <w:rPr>
          <w:rFonts w:ascii="Courier" w:hAnsi="Courier" w:cs="Courier"/>
          <w:b/>
          <w:bCs/>
          <w:vanish/>
          <w:sz w:val="20"/>
          <w:szCs w:val="20"/>
        </w:rPr>
        <w:t xml:space="preserve">  1.1  OIL/WATER SEPARATOR</w:t>
      </w:r>
      <w:r>
        <w:rPr>
          <w:rFonts w:ascii="Courier" w:hAnsi="Courier" w:cs="Courier"/>
          <w:b/>
          <w:bCs/>
          <w:vanish/>
          <w:sz w:val="20"/>
          <w:szCs w:val="20"/>
        </w:rPr>
        <w:br/>
      </w:r>
      <w:proofErr w:type="spellStart"/>
      <w:r>
        <w:rPr>
          <w:rFonts w:ascii="Courier" w:hAnsi="Courier" w:cs="Courier"/>
          <w:b/>
          <w:bCs/>
          <w:vanish/>
          <w:sz w:val="20"/>
          <w:szCs w:val="20"/>
        </w:rPr>
        <w:t>G3040</w:t>
      </w:r>
      <w:proofErr w:type="spellEnd"/>
      <w:r>
        <w:rPr>
          <w:rFonts w:ascii="Courier" w:hAnsi="Courier" w:cs="Courier"/>
          <w:b/>
          <w:bCs/>
          <w:vanish/>
          <w:sz w:val="20"/>
          <w:szCs w:val="20"/>
        </w:rPr>
        <w:t xml:space="preserve">     HEATING DISTRIBUTION</w:t>
      </w:r>
      <w:r>
        <w:rPr>
          <w:rFonts w:ascii="Courier" w:hAnsi="Courier" w:cs="Courier"/>
          <w:b/>
          <w:bCs/>
          <w:vanish/>
          <w:sz w:val="20"/>
          <w:szCs w:val="20"/>
        </w:rPr>
        <w:br/>
      </w:r>
      <w:proofErr w:type="spellStart"/>
      <w:r>
        <w:rPr>
          <w:rFonts w:ascii="Courier" w:hAnsi="Courier" w:cs="Courier"/>
          <w:b/>
          <w:bCs/>
          <w:vanish/>
          <w:sz w:val="20"/>
          <w:szCs w:val="20"/>
        </w:rPr>
        <w:t>G304001</w:t>
      </w:r>
      <w:proofErr w:type="spellEnd"/>
      <w:r>
        <w:rPr>
          <w:rFonts w:ascii="Courier" w:hAnsi="Courier" w:cs="Courier"/>
          <w:b/>
          <w:bCs/>
          <w:vanish/>
          <w:sz w:val="20"/>
          <w:szCs w:val="20"/>
        </w:rPr>
        <w:t xml:space="preserve">     OVERHEAD HOT WATER SYSTEMS</w:t>
      </w:r>
      <w:r>
        <w:rPr>
          <w:rFonts w:ascii="Courier" w:hAnsi="Courier" w:cs="Courier"/>
          <w:b/>
          <w:bCs/>
          <w:vanish/>
          <w:sz w:val="20"/>
          <w:szCs w:val="20"/>
        </w:rPr>
        <w:br/>
      </w:r>
      <w:proofErr w:type="spellStart"/>
      <w:r>
        <w:rPr>
          <w:rFonts w:ascii="Courier" w:hAnsi="Courier" w:cs="Courier"/>
          <w:b/>
          <w:bCs/>
          <w:vanish/>
          <w:sz w:val="20"/>
          <w:szCs w:val="20"/>
        </w:rPr>
        <w:t>G304001</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G304001</w:t>
      </w:r>
      <w:proofErr w:type="spellEnd"/>
      <w:r>
        <w:rPr>
          <w:rFonts w:ascii="Courier" w:hAnsi="Courier" w:cs="Courier"/>
          <w:b/>
          <w:bCs/>
          <w:vanish/>
          <w:sz w:val="20"/>
          <w:szCs w:val="20"/>
        </w:rPr>
        <w:t xml:space="preserve">  1.2  INSULATION</w:t>
      </w:r>
      <w:r>
        <w:rPr>
          <w:rFonts w:ascii="Courier" w:hAnsi="Courier" w:cs="Courier"/>
          <w:b/>
          <w:bCs/>
          <w:vanish/>
          <w:sz w:val="20"/>
          <w:szCs w:val="20"/>
        </w:rPr>
        <w:br/>
      </w:r>
      <w:proofErr w:type="spellStart"/>
      <w:r>
        <w:rPr>
          <w:rFonts w:ascii="Courier" w:hAnsi="Courier" w:cs="Courier"/>
          <w:b/>
          <w:bCs/>
          <w:vanish/>
          <w:sz w:val="20"/>
          <w:szCs w:val="20"/>
        </w:rPr>
        <w:t>G304001</w:t>
      </w:r>
      <w:proofErr w:type="spellEnd"/>
      <w:r>
        <w:rPr>
          <w:rFonts w:ascii="Courier" w:hAnsi="Courier" w:cs="Courier"/>
          <w:b/>
          <w:bCs/>
          <w:vanish/>
          <w:sz w:val="20"/>
          <w:szCs w:val="20"/>
        </w:rPr>
        <w:t xml:space="preserve">  1.3  EXPANSION</w:t>
      </w:r>
      <w:r>
        <w:rPr>
          <w:rFonts w:ascii="Courier" w:hAnsi="Courier" w:cs="Courier"/>
          <w:b/>
          <w:bCs/>
          <w:vanish/>
          <w:sz w:val="20"/>
          <w:szCs w:val="20"/>
        </w:rPr>
        <w:br/>
      </w:r>
      <w:proofErr w:type="spellStart"/>
      <w:r>
        <w:rPr>
          <w:rFonts w:ascii="Courier" w:hAnsi="Courier" w:cs="Courier"/>
          <w:b/>
          <w:bCs/>
          <w:vanish/>
          <w:sz w:val="20"/>
          <w:szCs w:val="20"/>
        </w:rPr>
        <w:t>G304001</w:t>
      </w:r>
      <w:proofErr w:type="spellEnd"/>
      <w:r>
        <w:rPr>
          <w:rFonts w:ascii="Courier" w:hAnsi="Courier" w:cs="Courier"/>
          <w:b/>
          <w:bCs/>
          <w:vanish/>
          <w:sz w:val="20"/>
          <w:szCs w:val="20"/>
        </w:rPr>
        <w:t xml:space="preserve">  1.4  SUPPORTS</w:t>
      </w:r>
      <w:r>
        <w:rPr>
          <w:rFonts w:ascii="Courier" w:hAnsi="Courier" w:cs="Courier"/>
          <w:b/>
          <w:bCs/>
          <w:vanish/>
          <w:sz w:val="20"/>
          <w:szCs w:val="20"/>
        </w:rPr>
        <w:br/>
      </w:r>
      <w:proofErr w:type="spellStart"/>
      <w:r>
        <w:rPr>
          <w:rFonts w:ascii="Courier" w:hAnsi="Courier" w:cs="Courier"/>
          <w:b/>
          <w:bCs/>
          <w:vanish/>
          <w:sz w:val="20"/>
          <w:szCs w:val="20"/>
        </w:rPr>
        <w:t>G304002</w:t>
      </w:r>
      <w:proofErr w:type="spellEnd"/>
      <w:r>
        <w:rPr>
          <w:rFonts w:ascii="Courier" w:hAnsi="Courier" w:cs="Courier"/>
          <w:b/>
          <w:bCs/>
          <w:vanish/>
          <w:sz w:val="20"/>
          <w:szCs w:val="20"/>
        </w:rPr>
        <w:t xml:space="preserve">     OVERHEAD STEAM SYSTEMS</w:t>
      </w:r>
      <w:r>
        <w:rPr>
          <w:rFonts w:ascii="Courier" w:hAnsi="Courier" w:cs="Courier"/>
          <w:b/>
          <w:bCs/>
          <w:vanish/>
          <w:sz w:val="20"/>
          <w:szCs w:val="20"/>
        </w:rPr>
        <w:br/>
      </w:r>
      <w:proofErr w:type="spellStart"/>
      <w:r>
        <w:rPr>
          <w:rFonts w:ascii="Courier" w:hAnsi="Courier" w:cs="Courier"/>
          <w:b/>
          <w:bCs/>
          <w:vanish/>
          <w:sz w:val="20"/>
          <w:szCs w:val="20"/>
        </w:rPr>
        <w:t>G304002</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G304002</w:t>
      </w:r>
      <w:proofErr w:type="spellEnd"/>
      <w:r>
        <w:rPr>
          <w:rFonts w:ascii="Courier" w:hAnsi="Courier" w:cs="Courier"/>
          <w:b/>
          <w:bCs/>
          <w:vanish/>
          <w:sz w:val="20"/>
          <w:szCs w:val="20"/>
        </w:rPr>
        <w:t xml:space="preserve">  1.2  INSULATION</w:t>
      </w:r>
      <w:r>
        <w:rPr>
          <w:rFonts w:ascii="Courier" w:hAnsi="Courier" w:cs="Courier"/>
          <w:b/>
          <w:bCs/>
          <w:vanish/>
          <w:sz w:val="20"/>
          <w:szCs w:val="20"/>
        </w:rPr>
        <w:br/>
      </w:r>
      <w:proofErr w:type="spellStart"/>
      <w:r>
        <w:rPr>
          <w:rFonts w:ascii="Courier" w:hAnsi="Courier" w:cs="Courier"/>
          <w:b/>
          <w:bCs/>
          <w:vanish/>
          <w:sz w:val="20"/>
          <w:szCs w:val="20"/>
        </w:rPr>
        <w:t>G304002</w:t>
      </w:r>
      <w:proofErr w:type="spellEnd"/>
      <w:r>
        <w:rPr>
          <w:rFonts w:ascii="Courier" w:hAnsi="Courier" w:cs="Courier"/>
          <w:b/>
          <w:bCs/>
          <w:vanish/>
          <w:sz w:val="20"/>
          <w:szCs w:val="20"/>
        </w:rPr>
        <w:t xml:space="preserve">  1.3  EXPANSION</w:t>
      </w:r>
      <w:r>
        <w:rPr>
          <w:rFonts w:ascii="Courier" w:hAnsi="Courier" w:cs="Courier"/>
          <w:b/>
          <w:bCs/>
          <w:vanish/>
          <w:sz w:val="20"/>
          <w:szCs w:val="20"/>
        </w:rPr>
        <w:br/>
      </w:r>
      <w:proofErr w:type="spellStart"/>
      <w:r>
        <w:rPr>
          <w:rFonts w:ascii="Courier" w:hAnsi="Courier" w:cs="Courier"/>
          <w:b/>
          <w:bCs/>
          <w:vanish/>
          <w:sz w:val="20"/>
          <w:szCs w:val="20"/>
        </w:rPr>
        <w:t>G304002</w:t>
      </w:r>
      <w:proofErr w:type="spellEnd"/>
      <w:r>
        <w:rPr>
          <w:rFonts w:ascii="Courier" w:hAnsi="Courier" w:cs="Courier"/>
          <w:b/>
          <w:bCs/>
          <w:vanish/>
          <w:sz w:val="20"/>
          <w:szCs w:val="20"/>
        </w:rPr>
        <w:t xml:space="preserve">  1.4  SUPPORTS</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UNDERGROUND HOT WATER SYSTEMS</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1.2  INSULATION</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1.3  </w:t>
      </w:r>
      <w:proofErr w:type="spellStart"/>
      <w:r>
        <w:rPr>
          <w:rFonts w:ascii="Courier" w:hAnsi="Courier" w:cs="Courier"/>
          <w:b/>
          <w:bCs/>
          <w:vanish/>
          <w:sz w:val="20"/>
          <w:szCs w:val="20"/>
        </w:rPr>
        <w:t>UHDS</w:t>
      </w:r>
      <w:proofErr w:type="spellEnd"/>
      <w:r>
        <w:rPr>
          <w:rFonts w:ascii="Courier" w:hAnsi="Courier" w:cs="Courier"/>
          <w:b/>
          <w:bCs/>
          <w:vanish/>
          <w:sz w:val="20"/>
          <w:szCs w:val="20"/>
        </w:rPr>
        <w:t xml:space="preserve"> DESIGN</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1.4  VALVING</w:t>
      </w:r>
      <w:r>
        <w:rPr>
          <w:rFonts w:ascii="Courier" w:hAnsi="Courier" w:cs="Courier"/>
          <w:b/>
          <w:bCs/>
          <w:vanish/>
          <w:sz w:val="20"/>
          <w:szCs w:val="20"/>
        </w:rPr>
        <w:br/>
      </w:r>
      <w:proofErr w:type="spellStart"/>
      <w:r>
        <w:rPr>
          <w:rFonts w:ascii="Courier" w:hAnsi="Courier" w:cs="Courier"/>
          <w:b/>
          <w:bCs/>
          <w:vanish/>
          <w:sz w:val="20"/>
          <w:szCs w:val="20"/>
        </w:rPr>
        <w:t>G304003</w:t>
      </w:r>
      <w:proofErr w:type="spellEnd"/>
      <w:r>
        <w:rPr>
          <w:rFonts w:ascii="Courier" w:hAnsi="Courier" w:cs="Courier"/>
          <w:b/>
          <w:bCs/>
          <w:vanish/>
          <w:sz w:val="20"/>
          <w:szCs w:val="20"/>
        </w:rPr>
        <w:t xml:space="preserve">  1.5  EXPANSION</w:t>
      </w:r>
      <w:r>
        <w:rPr>
          <w:rFonts w:ascii="Courier" w:hAnsi="Courier" w:cs="Courier"/>
          <w:b/>
          <w:bCs/>
          <w:vanish/>
          <w:sz w:val="20"/>
          <w:szCs w:val="20"/>
        </w:rPr>
        <w:br/>
      </w:r>
      <w:proofErr w:type="spellStart"/>
      <w:r>
        <w:rPr>
          <w:rFonts w:ascii="Courier" w:hAnsi="Courier" w:cs="Courier"/>
          <w:b/>
          <w:bCs/>
          <w:vanish/>
          <w:sz w:val="20"/>
          <w:szCs w:val="20"/>
        </w:rPr>
        <w:t>G304004</w:t>
      </w:r>
      <w:proofErr w:type="spellEnd"/>
      <w:r>
        <w:rPr>
          <w:rFonts w:ascii="Courier" w:hAnsi="Courier" w:cs="Courier"/>
          <w:b/>
          <w:bCs/>
          <w:vanish/>
          <w:sz w:val="20"/>
          <w:szCs w:val="20"/>
        </w:rPr>
        <w:t xml:space="preserve">     UNDERGROUND STEAM DISTRIBUTION SYSTEMS</w:t>
      </w:r>
      <w:r>
        <w:rPr>
          <w:rFonts w:ascii="Courier" w:hAnsi="Courier" w:cs="Courier"/>
          <w:b/>
          <w:bCs/>
          <w:vanish/>
          <w:sz w:val="20"/>
          <w:szCs w:val="20"/>
        </w:rPr>
        <w:br/>
      </w:r>
      <w:proofErr w:type="spellStart"/>
      <w:r>
        <w:rPr>
          <w:rFonts w:ascii="Courier" w:hAnsi="Courier" w:cs="Courier"/>
          <w:b/>
          <w:bCs/>
          <w:vanish/>
          <w:sz w:val="20"/>
          <w:szCs w:val="20"/>
        </w:rPr>
        <w:t>G304004</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G304004</w:t>
      </w:r>
      <w:proofErr w:type="spellEnd"/>
      <w:r>
        <w:rPr>
          <w:rFonts w:ascii="Courier" w:hAnsi="Courier" w:cs="Courier"/>
          <w:b/>
          <w:bCs/>
          <w:vanish/>
          <w:sz w:val="20"/>
          <w:szCs w:val="20"/>
        </w:rPr>
        <w:t xml:space="preserve">  1.2  INSULATION</w:t>
      </w:r>
      <w:r>
        <w:rPr>
          <w:rFonts w:ascii="Courier" w:hAnsi="Courier" w:cs="Courier"/>
          <w:b/>
          <w:bCs/>
          <w:vanish/>
          <w:sz w:val="20"/>
          <w:szCs w:val="20"/>
        </w:rPr>
        <w:br/>
      </w:r>
      <w:proofErr w:type="spellStart"/>
      <w:r>
        <w:rPr>
          <w:rFonts w:ascii="Courier" w:hAnsi="Courier" w:cs="Courier"/>
          <w:b/>
          <w:bCs/>
          <w:vanish/>
          <w:sz w:val="20"/>
          <w:szCs w:val="20"/>
        </w:rPr>
        <w:t>G304004</w:t>
      </w:r>
      <w:proofErr w:type="spellEnd"/>
      <w:r>
        <w:rPr>
          <w:rFonts w:ascii="Courier" w:hAnsi="Courier" w:cs="Courier"/>
          <w:b/>
          <w:bCs/>
          <w:vanish/>
          <w:sz w:val="20"/>
          <w:szCs w:val="20"/>
        </w:rPr>
        <w:t xml:space="preserve">  1.3  </w:t>
      </w:r>
      <w:proofErr w:type="spellStart"/>
      <w:r>
        <w:rPr>
          <w:rFonts w:ascii="Courier" w:hAnsi="Courier" w:cs="Courier"/>
          <w:b/>
          <w:bCs/>
          <w:vanish/>
          <w:sz w:val="20"/>
          <w:szCs w:val="20"/>
        </w:rPr>
        <w:t>UHDS</w:t>
      </w:r>
      <w:proofErr w:type="spellEnd"/>
      <w:r>
        <w:rPr>
          <w:rFonts w:ascii="Courier" w:hAnsi="Courier" w:cs="Courier"/>
          <w:b/>
          <w:bCs/>
          <w:vanish/>
          <w:sz w:val="20"/>
          <w:szCs w:val="20"/>
        </w:rPr>
        <w:t xml:space="preserve"> DESIGN</w:t>
      </w:r>
      <w:r>
        <w:rPr>
          <w:rFonts w:ascii="Courier" w:hAnsi="Courier" w:cs="Courier"/>
          <w:b/>
          <w:bCs/>
          <w:vanish/>
          <w:sz w:val="20"/>
          <w:szCs w:val="20"/>
        </w:rPr>
        <w:br/>
      </w:r>
      <w:proofErr w:type="spellStart"/>
      <w:r>
        <w:rPr>
          <w:rFonts w:ascii="Courier" w:hAnsi="Courier" w:cs="Courier"/>
          <w:b/>
          <w:bCs/>
          <w:vanish/>
          <w:sz w:val="20"/>
          <w:szCs w:val="20"/>
        </w:rPr>
        <w:lastRenderedPageBreak/>
        <w:t>G303004</w:t>
      </w:r>
      <w:proofErr w:type="spellEnd"/>
      <w:r>
        <w:rPr>
          <w:rFonts w:ascii="Courier" w:hAnsi="Courier" w:cs="Courier"/>
          <w:b/>
          <w:bCs/>
          <w:vanish/>
          <w:sz w:val="20"/>
          <w:szCs w:val="20"/>
        </w:rPr>
        <w:t xml:space="preserve">  1.4  VALVING</w:t>
      </w:r>
      <w:r>
        <w:rPr>
          <w:rFonts w:ascii="Courier" w:hAnsi="Courier" w:cs="Courier"/>
          <w:b/>
          <w:bCs/>
          <w:vanish/>
          <w:sz w:val="20"/>
          <w:szCs w:val="20"/>
        </w:rPr>
        <w:br/>
      </w:r>
      <w:proofErr w:type="spellStart"/>
      <w:r>
        <w:rPr>
          <w:rFonts w:ascii="Courier" w:hAnsi="Courier" w:cs="Courier"/>
          <w:b/>
          <w:bCs/>
          <w:vanish/>
          <w:sz w:val="20"/>
          <w:szCs w:val="20"/>
        </w:rPr>
        <w:t>G304004</w:t>
      </w:r>
      <w:proofErr w:type="spellEnd"/>
      <w:r>
        <w:rPr>
          <w:rFonts w:ascii="Courier" w:hAnsi="Courier" w:cs="Courier"/>
          <w:b/>
          <w:bCs/>
          <w:vanish/>
          <w:sz w:val="20"/>
          <w:szCs w:val="20"/>
        </w:rPr>
        <w:t xml:space="preserve">  1.5  EXPANSION</w:t>
      </w:r>
      <w:r>
        <w:rPr>
          <w:rFonts w:ascii="Courier" w:hAnsi="Courier" w:cs="Courier"/>
          <w:b/>
          <w:bCs/>
          <w:vanish/>
          <w:sz w:val="20"/>
          <w:szCs w:val="20"/>
        </w:rPr>
        <w:br/>
      </w:r>
      <w:proofErr w:type="spellStart"/>
      <w:r>
        <w:rPr>
          <w:rFonts w:ascii="Courier" w:hAnsi="Courier" w:cs="Courier"/>
          <w:b/>
          <w:bCs/>
          <w:vanish/>
          <w:sz w:val="20"/>
          <w:szCs w:val="20"/>
        </w:rPr>
        <w:t>G304005</w:t>
      </w:r>
      <w:proofErr w:type="spellEnd"/>
      <w:r>
        <w:rPr>
          <w:rFonts w:ascii="Courier" w:hAnsi="Courier" w:cs="Courier"/>
          <w:b/>
          <w:bCs/>
          <w:vanish/>
          <w:sz w:val="20"/>
          <w:szCs w:val="20"/>
        </w:rPr>
        <w:t xml:space="preserve">     REINFORCED CONCRETE MANHOLES &amp; VALVE BOXES</w:t>
      </w:r>
      <w:r>
        <w:rPr>
          <w:rFonts w:ascii="Courier" w:hAnsi="Courier" w:cs="Courier"/>
          <w:b/>
          <w:bCs/>
          <w:vanish/>
          <w:sz w:val="20"/>
          <w:szCs w:val="20"/>
        </w:rPr>
        <w:br/>
      </w:r>
      <w:proofErr w:type="spellStart"/>
      <w:r>
        <w:rPr>
          <w:rFonts w:ascii="Courier" w:hAnsi="Courier" w:cs="Courier"/>
          <w:b/>
          <w:bCs/>
          <w:vanish/>
          <w:sz w:val="20"/>
          <w:szCs w:val="20"/>
        </w:rPr>
        <w:t>G304005</w:t>
      </w:r>
      <w:proofErr w:type="spellEnd"/>
      <w:r>
        <w:rPr>
          <w:rFonts w:ascii="Courier" w:hAnsi="Courier" w:cs="Courier"/>
          <w:b/>
          <w:bCs/>
          <w:vanish/>
          <w:sz w:val="20"/>
          <w:szCs w:val="20"/>
        </w:rPr>
        <w:t xml:space="preserve">  1.1  MANHOLE CONSTRUCTION</w:t>
      </w:r>
      <w:r>
        <w:rPr>
          <w:rFonts w:ascii="Courier" w:hAnsi="Courier" w:cs="Courier"/>
          <w:b/>
          <w:bCs/>
          <w:vanish/>
          <w:sz w:val="20"/>
          <w:szCs w:val="20"/>
        </w:rPr>
        <w:br/>
      </w:r>
      <w:proofErr w:type="spellStart"/>
      <w:r>
        <w:rPr>
          <w:rFonts w:ascii="Courier" w:hAnsi="Courier" w:cs="Courier"/>
          <w:b/>
          <w:bCs/>
          <w:vanish/>
          <w:sz w:val="20"/>
          <w:szCs w:val="20"/>
        </w:rPr>
        <w:t>G304005</w:t>
      </w:r>
      <w:proofErr w:type="spellEnd"/>
      <w:r>
        <w:rPr>
          <w:rFonts w:ascii="Courier" w:hAnsi="Courier" w:cs="Courier"/>
          <w:b/>
          <w:bCs/>
          <w:vanish/>
          <w:sz w:val="20"/>
          <w:szCs w:val="20"/>
        </w:rPr>
        <w:t xml:space="preserve">  1.2  VALVE BOX CONSTRUCTION</w:t>
      </w:r>
      <w:r>
        <w:rPr>
          <w:rFonts w:ascii="Courier" w:hAnsi="Courier" w:cs="Courier"/>
          <w:b/>
          <w:bCs/>
          <w:vanish/>
          <w:sz w:val="20"/>
          <w:szCs w:val="20"/>
        </w:rPr>
        <w:br/>
      </w:r>
      <w:proofErr w:type="spellStart"/>
      <w:r>
        <w:rPr>
          <w:rFonts w:ascii="Courier" w:hAnsi="Courier" w:cs="Courier"/>
          <w:b/>
          <w:bCs/>
          <w:vanish/>
          <w:sz w:val="20"/>
          <w:szCs w:val="20"/>
        </w:rPr>
        <w:t>G304005</w:t>
      </w:r>
      <w:proofErr w:type="spellEnd"/>
      <w:r>
        <w:rPr>
          <w:rFonts w:ascii="Courier" w:hAnsi="Courier" w:cs="Courier"/>
          <w:b/>
          <w:bCs/>
          <w:vanish/>
          <w:sz w:val="20"/>
          <w:szCs w:val="20"/>
        </w:rPr>
        <w:t xml:space="preserve">  1.3  MANHOLE SUMP PUMPS</w:t>
      </w:r>
      <w:r>
        <w:rPr>
          <w:rFonts w:ascii="Courier" w:hAnsi="Courier" w:cs="Courier"/>
          <w:b/>
          <w:bCs/>
          <w:vanish/>
          <w:sz w:val="20"/>
          <w:szCs w:val="20"/>
        </w:rPr>
        <w:br/>
      </w:r>
      <w:proofErr w:type="spellStart"/>
      <w:r>
        <w:rPr>
          <w:rFonts w:ascii="Courier" w:hAnsi="Courier" w:cs="Courier"/>
          <w:b/>
          <w:bCs/>
          <w:vanish/>
          <w:sz w:val="20"/>
          <w:szCs w:val="20"/>
        </w:rPr>
        <w:t>G304090</w:t>
      </w:r>
      <w:proofErr w:type="spellEnd"/>
      <w:r>
        <w:rPr>
          <w:rFonts w:ascii="Courier" w:hAnsi="Courier" w:cs="Courier"/>
          <w:b/>
          <w:bCs/>
          <w:vanish/>
          <w:sz w:val="20"/>
          <w:szCs w:val="20"/>
        </w:rPr>
        <w:t xml:space="preserve">     OTHER HEATING DISTRIBUTION</w:t>
      </w:r>
      <w:r>
        <w:rPr>
          <w:rFonts w:ascii="Courier" w:hAnsi="Courier" w:cs="Courier"/>
          <w:b/>
          <w:bCs/>
          <w:vanish/>
          <w:sz w:val="20"/>
          <w:szCs w:val="20"/>
        </w:rPr>
        <w:br/>
      </w:r>
      <w:proofErr w:type="spellStart"/>
      <w:r>
        <w:rPr>
          <w:rFonts w:ascii="Courier" w:hAnsi="Courier" w:cs="Courier"/>
          <w:b/>
          <w:bCs/>
          <w:vanish/>
          <w:sz w:val="20"/>
          <w:szCs w:val="20"/>
        </w:rPr>
        <w:t>G304090</w:t>
      </w:r>
      <w:proofErr w:type="spellEnd"/>
      <w:r>
        <w:rPr>
          <w:rFonts w:ascii="Courier" w:hAnsi="Courier" w:cs="Courier"/>
          <w:b/>
          <w:bCs/>
          <w:vanish/>
          <w:sz w:val="20"/>
          <w:szCs w:val="20"/>
        </w:rPr>
        <w:t xml:space="preserve">  1.1  WARNING &amp; IDENTIFICATION TAPE</w:t>
      </w:r>
      <w:r>
        <w:rPr>
          <w:rFonts w:ascii="Courier" w:hAnsi="Courier" w:cs="Courier"/>
          <w:b/>
          <w:bCs/>
          <w:vanish/>
          <w:sz w:val="20"/>
          <w:szCs w:val="20"/>
        </w:rPr>
        <w:br/>
      </w:r>
      <w:proofErr w:type="spellStart"/>
      <w:r>
        <w:rPr>
          <w:rFonts w:ascii="Courier" w:hAnsi="Courier" w:cs="Courier"/>
          <w:b/>
          <w:bCs/>
          <w:vanish/>
          <w:sz w:val="20"/>
          <w:szCs w:val="20"/>
        </w:rPr>
        <w:t>G304090</w:t>
      </w:r>
      <w:proofErr w:type="spellEnd"/>
      <w:r>
        <w:rPr>
          <w:rFonts w:ascii="Courier" w:hAnsi="Courier" w:cs="Courier"/>
          <w:b/>
          <w:bCs/>
          <w:vanish/>
          <w:sz w:val="20"/>
          <w:szCs w:val="20"/>
        </w:rPr>
        <w:t xml:space="preserve">  1.2  CORROSION PROTECTION</w:t>
      </w:r>
      <w:r>
        <w:rPr>
          <w:rFonts w:ascii="Courier" w:hAnsi="Courier" w:cs="Courier"/>
          <w:b/>
          <w:bCs/>
          <w:vanish/>
          <w:sz w:val="20"/>
          <w:szCs w:val="20"/>
        </w:rPr>
        <w:br/>
      </w:r>
      <w:proofErr w:type="spellStart"/>
      <w:r>
        <w:rPr>
          <w:rFonts w:ascii="Courier" w:hAnsi="Courier" w:cs="Courier"/>
          <w:b/>
          <w:bCs/>
          <w:vanish/>
          <w:sz w:val="20"/>
          <w:szCs w:val="20"/>
        </w:rPr>
        <w:t>G3050</w:t>
      </w:r>
      <w:proofErr w:type="spellEnd"/>
      <w:r>
        <w:rPr>
          <w:rFonts w:ascii="Courier" w:hAnsi="Courier" w:cs="Courier"/>
          <w:b/>
          <w:bCs/>
          <w:vanish/>
          <w:sz w:val="20"/>
          <w:szCs w:val="20"/>
        </w:rPr>
        <w:t xml:space="preserve">     COOLING DISTRIBUTION</w:t>
      </w:r>
      <w:r>
        <w:rPr>
          <w:rFonts w:ascii="Courier" w:hAnsi="Courier" w:cs="Courier"/>
          <w:b/>
          <w:bCs/>
          <w:vanish/>
          <w:sz w:val="20"/>
          <w:szCs w:val="20"/>
        </w:rPr>
        <w:br/>
      </w:r>
      <w:proofErr w:type="spellStart"/>
      <w:r>
        <w:rPr>
          <w:rFonts w:ascii="Courier" w:hAnsi="Courier" w:cs="Courier"/>
          <w:b/>
          <w:bCs/>
          <w:vanish/>
          <w:sz w:val="20"/>
          <w:szCs w:val="20"/>
        </w:rPr>
        <w:t>G305001</w:t>
      </w:r>
      <w:proofErr w:type="spellEnd"/>
      <w:r>
        <w:rPr>
          <w:rFonts w:ascii="Courier" w:hAnsi="Courier" w:cs="Courier"/>
          <w:b/>
          <w:bCs/>
          <w:vanish/>
          <w:sz w:val="20"/>
          <w:szCs w:val="20"/>
        </w:rPr>
        <w:t xml:space="preserve">     OVERHEAD COOLING SYSTEMS</w:t>
      </w:r>
      <w:r>
        <w:rPr>
          <w:rFonts w:ascii="Courier" w:hAnsi="Courier" w:cs="Courier"/>
          <w:b/>
          <w:bCs/>
          <w:vanish/>
          <w:sz w:val="20"/>
          <w:szCs w:val="20"/>
        </w:rPr>
        <w:br/>
      </w:r>
      <w:proofErr w:type="spellStart"/>
      <w:r>
        <w:rPr>
          <w:rFonts w:ascii="Courier" w:hAnsi="Courier" w:cs="Courier"/>
          <w:b/>
          <w:bCs/>
          <w:vanish/>
          <w:sz w:val="20"/>
          <w:szCs w:val="20"/>
        </w:rPr>
        <w:t>G305001</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G305001</w:t>
      </w:r>
      <w:proofErr w:type="spellEnd"/>
      <w:r>
        <w:rPr>
          <w:rFonts w:ascii="Courier" w:hAnsi="Courier" w:cs="Courier"/>
          <w:b/>
          <w:bCs/>
          <w:vanish/>
          <w:sz w:val="20"/>
          <w:szCs w:val="20"/>
        </w:rPr>
        <w:t xml:space="preserve">  1.2  INSULATION</w:t>
      </w:r>
      <w:r>
        <w:rPr>
          <w:rFonts w:ascii="Courier" w:hAnsi="Courier" w:cs="Courier"/>
          <w:b/>
          <w:bCs/>
          <w:vanish/>
          <w:sz w:val="20"/>
          <w:szCs w:val="20"/>
        </w:rPr>
        <w:br/>
      </w:r>
      <w:proofErr w:type="spellStart"/>
      <w:r>
        <w:rPr>
          <w:rFonts w:ascii="Courier" w:hAnsi="Courier" w:cs="Courier"/>
          <w:b/>
          <w:bCs/>
          <w:vanish/>
          <w:sz w:val="20"/>
          <w:szCs w:val="20"/>
        </w:rPr>
        <w:t>G305001</w:t>
      </w:r>
      <w:proofErr w:type="spellEnd"/>
      <w:r>
        <w:rPr>
          <w:rFonts w:ascii="Courier" w:hAnsi="Courier" w:cs="Courier"/>
          <w:b/>
          <w:bCs/>
          <w:vanish/>
          <w:sz w:val="20"/>
          <w:szCs w:val="20"/>
        </w:rPr>
        <w:t xml:space="preserve">  1.3  SUPPORTS</w:t>
      </w:r>
      <w:r>
        <w:rPr>
          <w:rFonts w:ascii="Courier" w:hAnsi="Courier" w:cs="Courier"/>
          <w:b/>
          <w:bCs/>
          <w:vanish/>
          <w:sz w:val="20"/>
          <w:szCs w:val="20"/>
        </w:rPr>
        <w:br/>
      </w:r>
      <w:proofErr w:type="spellStart"/>
      <w:r>
        <w:rPr>
          <w:rFonts w:ascii="Courier" w:hAnsi="Courier" w:cs="Courier"/>
          <w:b/>
          <w:bCs/>
          <w:vanish/>
          <w:sz w:val="20"/>
          <w:szCs w:val="20"/>
        </w:rPr>
        <w:t>G305001</w:t>
      </w:r>
      <w:proofErr w:type="spellEnd"/>
      <w:r>
        <w:rPr>
          <w:rFonts w:ascii="Courier" w:hAnsi="Courier" w:cs="Courier"/>
          <w:b/>
          <w:bCs/>
          <w:vanish/>
          <w:sz w:val="20"/>
          <w:szCs w:val="20"/>
        </w:rPr>
        <w:t xml:space="preserve">  1.4  EXPANSION</w:t>
      </w:r>
      <w:r>
        <w:rPr>
          <w:rFonts w:ascii="Courier" w:hAnsi="Courier" w:cs="Courier"/>
          <w:b/>
          <w:bCs/>
          <w:vanish/>
          <w:sz w:val="20"/>
          <w:szCs w:val="20"/>
        </w:rPr>
        <w:br/>
      </w:r>
      <w:proofErr w:type="spellStart"/>
      <w:r>
        <w:rPr>
          <w:rFonts w:ascii="Courier" w:hAnsi="Courier" w:cs="Courier"/>
          <w:b/>
          <w:bCs/>
          <w:vanish/>
          <w:sz w:val="20"/>
          <w:szCs w:val="20"/>
        </w:rPr>
        <w:t>G305002</w:t>
      </w:r>
      <w:proofErr w:type="spellEnd"/>
      <w:r>
        <w:rPr>
          <w:rFonts w:ascii="Courier" w:hAnsi="Courier" w:cs="Courier"/>
          <w:b/>
          <w:bCs/>
          <w:vanish/>
          <w:sz w:val="20"/>
          <w:szCs w:val="20"/>
        </w:rPr>
        <w:t xml:space="preserve">     UNDERGROUND COOLING SYSTEMS</w:t>
      </w:r>
      <w:r>
        <w:rPr>
          <w:rFonts w:ascii="Courier" w:hAnsi="Courier" w:cs="Courier"/>
          <w:b/>
          <w:bCs/>
          <w:vanish/>
          <w:sz w:val="20"/>
          <w:szCs w:val="20"/>
        </w:rPr>
        <w:br/>
      </w:r>
      <w:proofErr w:type="spellStart"/>
      <w:r>
        <w:rPr>
          <w:rFonts w:ascii="Courier" w:hAnsi="Courier" w:cs="Courier"/>
          <w:b/>
          <w:bCs/>
          <w:vanish/>
          <w:sz w:val="20"/>
          <w:szCs w:val="20"/>
        </w:rPr>
        <w:t>G305002</w:t>
      </w:r>
      <w:proofErr w:type="spellEnd"/>
      <w:r>
        <w:rPr>
          <w:rFonts w:ascii="Courier" w:hAnsi="Courier" w:cs="Courier"/>
          <w:b/>
          <w:bCs/>
          <w:vanish/>
          <w:sz w:val="20"/>
          <w:szCs w:val="20"/>
        </w:rPr>
        <w:t xml:space="preserve">  1.1  PIPING &amp; FITTINGS</w:t>
      </w:r>
      <w:r>
        <w:rPr>
          <w:rFonts w:ascii="Courier" w:hAnsi="Courier" w:cs="Courier"/>
          <w:b/>
          <w:bCs/>
          <w:vanish/>
          <w:sz w:val="20"/>
          <w:szCs w:val="20"/>
        </w:rPr>
        <w:br/>
      </w:r>
      <w:proofErr w:type="spellStart"/>
      <w:r>
        <w:rPr>
          <w:rFonts w:ascii="Courier" w:hAnsi="Courier" w:cs="Courier"/>
          <w:b/>
          <w:bCs/>
          <w:vanish/>
          <w:sz w:val="20"/>
          <w:szCs w:val="20"/>
        </w:rPr>
        <w:t>G305002</w:t>
      </w:r>
      <w:proofErr w:type="spellEnd"/>
      <w:r>
        <w:rPr>
          <w:rFonts w:ascii="Courier" w:hAnsi="Courier" w:cs="Courier"/>
          <w:b/>
          <w:bCs/>
          <w:vanish/>
          <w:sz w:val="20"/>
          <w:szCs w:val="20"/>
        </w:rPr>
        <w:t xml:space="preserve">  1.2  VALVES</w:t>
      </w:r>
      <w:r>
        <w:rPr>
          <w:rFonts w:ascii="Courier" w:hAnsi="Courier" w:cs="Courier"/>
          <w:b/>
          <w:bCs/>
          <w:vanish/>
          <w:sz w:val="20"/>
          <w:szCs w:val="20"/>
        </w:rPr>
        <w:br/>
      </w:r>
      <w:proofErr w:type="spellStart"/>
      <w:r>
        <w:rPr>
          <w:rFonts w:ascii="Courier" w:hAnsi="Courier" w:cs="Courier"/>
          <w:b/>
          <w:bCs/>
          <w:vanish/>
          <w:sz w:val="20"/>
          <w:szCs w:val="20"/>
        </w:rPr>
        <w:t>G305090</w:t>
      </w:r>
      <w:proofErr w:type="spellEnd"/>
      <w:r>
        <w:rPr>
          <w:rFonts w:ascii="Courier" w:hAnsi="Courier" w:cs="Courier"/>
          <w:b/>
          <w:bCs/>
          <w:vanish/>
          <w:sz w:val="20"/>
          <w:szCs w:val="20"/>
        </w:rPr>
        <w:t xml:space="preserve">     OTHER COOLING DISTRIBUTION</w:t>
      </w:r>
      <w:r>
        <w:rPr>
          <w:rFonts w:ascii="Courier" w:hAnsi="Courier" w:cs="Courier"/>
          <w:b/>
          <w:bCs/>
          <w:vanish/>
          <w:sz w:val="20"/>
          <w:szCs w:val="20"/>
        </w:rPr>
        <w:br/>
      </w:r>
      <w:proofErr w:type="spellStart"/>
      <w:r>
        <w:rPr>
          <w:rFonts w:ascii="Courier" w:hAnsi="Courier" w:cs="Courier"/>
          <w:b/>
          <w:bCs/>
          <w:vanish/>
          <w:sz w:val="20"/>
          <w:szCs w:val="20"/>
        </w:rPr>
        <w:t>G305090</w:t>
      </w:r>
      <w:proofErr w:type="spellEnd"/>
      <w:r>
        <w:rPr>
          <w:rFonts w:ascii="Courier" w:hAnsi="Courier" w:cs="Courier"/>
          <w:b/>
          <w:bCs/>
          <w:vanish/>
          <w:sz w:val="20"/>
          <w:szCs w:val="20"/>
        </w:rPr>
        <w:t xml:space="preserve">  1.1  EXPANSION</w:t>
      </w:r>
      <w:r>
        <w:rPr>
          <w:rFonts w:ascii="Courier" w:hAnsi="Courier" w:cs="Courier"/>
          <w:b/>
          <w:bCs/>
          <w:vanish/>
          <w:sz w:val="20"/>
          <w:szCs w:val="20"/>
        </w:rPr>
        <w:br/>
      </w:r>
      <w:proofErr w:type="spellStart"/>
      <w:r>
        <w:rPr>
          <w:rFonts w:ascii="Courier" w:hAnsi="Courier" w:cs="Courier"/>
          <w:b/>
          <w:bCs/>
          <w:vanish/>
          <w:sz w:val="20"/>
          <w:szCs w:val="20"/>
        </w:rPr>
        <w:t>G305090</w:t>
      </w:r>
      <w:proofErr w:type="spellEnd"/>
      <w:r>
        <w:rPr>
          <w:rFonts w:ascii="Courier" w:hAnsi="Courier" w:cs="Courier"/>
          <w:b/>
          <w:bCs/>
          <w:vanish/>
          <w:sz w:val="20"/>
          <w:szCs w:val="20"/>
        </w:rPr>
        <w:t xml:space="preserve">  1.2  WARNING &amp; IDENTIFICATION TAPE</w:t>
      </w:r>
      <w:r>
        <w:rPr>
          <w:rFonts w:ascii="Courier" w:hAnsi="Courier" w:cs="Courier"/>
          <w:b/>
          <w:bCs/>
          <w:vanish/>
          <w:sz w:val="20"/>
          <w:szCs w:val="20"/>
        </w:rPr>
        <w:br/>
      </w:r>
      <w:proofErr w:type="spellStart"/>
      <w:r>
        <w:rPr>
          <w:rFonts w:ascii="Courier" w:hAnsi="Courier" w:cs="Courier"/>
          <w:b/>
          <w:bCs/>
          <w:vanish/>
          <w:sz w:val="20"/>
          <w:szCs w:val="20"/>
        </w:rPr>
        <w:t>G305090</w:t>
      </w:r>
      <w:proofErr w:type="spellEnd"/>
      <w:r>
        <w:rPr>
          <w:rFonts w:ascii="Courier" w:hAnsi="Courier" w:cs="Courier"/>
          <w:b/>
          <w:bCs/>
          <w:vanish/>
          <w:sz w:val="20"/>
          <w:szCs w:val="20"/>
        </w:rPr>
        <w:t xml:space="preserve">  1.3  CORROSION PROTECTION</w:t>
      </w:r>
      <w:r>
        <w:rPr>
          <w:rFonts w:ascii="Courier" w:hAnsi="Courier" w:cs="Courier"/>
          <w:b/>
          <w:bCs/>
          <w:vanish/>
          <w:sz w:val="20"/>
          <w:szCs w:val="20"/>
        </w:rPr>
        <w:br/>
      </w:r>
      <w:proofErr w:type="spellStart"/>
      <w:r>
        <w:rPr>
          <w:rFonts w:ascii="Courier" w:hAnsi="Courier" w:cs="Courier"/>
          <w:b/>
          <w:bCs/>
          <w:vanish/>
          <w:sz w:val="20"/>
          <w:szCs w:val="20"/>
        </w:rPr>
        <w:t>G3060</w:t>
      </w:r>
      <w:proofErr w:type="spellEnd"/>
      <w:r>
        <w:rPr>
          <w:rFonts w:ascii="Courier" w:hAnsi="Courier" w:cs="Courier"/>
          <w:b/>
          <w:bCs/>
          <w:vanish/>
          <w:sz w:val="20"/>
          <w:szCs w:val="20"/>
        </w:rPr>
        <w:t xml:space="preserve">     FUEL DISTRIBUTION</w:t>
      </w:r>
      <w:r>
        <w:rPr>
          <w:rFonts w:ascii="Courier" w:hAnsi="Courier" w:cs="Courier"/>
          <w:b/>
          <w:bCs/>
          <w:vanish/>
          <w:sz w:val="20"/>
          <w:szCs w:val="20"/>
        </w:rPr>
        <w:br/>
      </w:r>
      <w:proofErr w:type="spellStart"/>
      <w:r>
        <w:rPr>
          <w:rFonts w:ascii="Courier" w:hAnsi="Courier" w:cs="Courier"/>
          <w:b/>
          <w:bCs/>
          <w:vanish/>
          <w:sz w:val="20"/>
          <w:szCs w:val="20"/>
        </w:rPr>
        <w:t>G306001</w:t>
      </w:r>
      <w:proofErr w:type="spellEnd"/>
      <w:r>
        <w:rPr>
          <w:rFonts w:ascii="Courier" w:hAnsi="Courier" w:cs="Courier"/>
          <w:b/>
          <w:bCs/>
          <w:vanish/>
          <w:sz w:val="20"/>
          <w:szCs w:val="20"/>
        </w:rPr>
        <w:t xml:space="preserve">     LIQUID FUEL DISTRIBUTION PIPING</w:t>
      </w:r>
      <w:r>
        <w:rPr>
          <w:rFonts w:ascii="Courier" w:hAnsi="Courier" w:cs="Courier"/>
          <w:b/>
          <w:bCs/>
          <w:vanish/>
          <w:sz w:val="20"/>
          <w:szCs w:val="20"/>
        </w:rPr>
        <w:br/>
      </w:r>
      <w:proofErr w:type="spellStart"/>
      <w:r>
        <w:rPr>
          <w:rFonts w:ascii="Courier" w:hAnsi="Courier" w:cs="Courier"/>
          <w:b/>
          <w:bCs/>
          <w:vanish/>
          <w:sz w:val="20"/>
          <w:szCs w:val="20"/>
        </w:rPr>
        <w:t>G306001</w:t>
      </w:r>
      <w:proofErr w:type="spellEnd"/>
      <w:r>
        <w:rPr>
          <w:rFonts w:ascii="Courier" w:hAnsi="Courier" w:cs="Courier"/>
          <w:b/>
          <w:bCs/>
          <w:vanish/>
          <w:sz w:val="20"/>
          <w:szCs w:val="20"/>
        </w:rPr>
        <w:t xml:space="preserve">  1.1  GASOLINE/DIESEL</w:t>
      </w:r>
      <w:r>
        <w:rPr>
          <w:rFonts w:ascii="Courier" w:hAnsi="Courier" w:cs="Courier"/>
          <w:b/>
          <w:bCs/>
          <w:vanish/>
          <w:sz w:val="20"/>
          <w:szCs w:val="20"/>
        </w:rPr>
        <w:br/>
      </w:r>
      <w:proofErr w:type="spellStart"/>
      <w:r>
        <w:rPr>
          <w:rFonts w:ascii="Courier" w:hAnsi="Courier" w:cs="Courier"/>
          <w:b/>
          <w:bCs/>
          <w:vanish/>
          <w:sz w:val="20"/>
          <w:szCs w:val="20"/>
        </w:rPr>
        <w:t>G306003</w:t>
      </w:r>
      <w:proofErr w:type="spellEnd"/>
      <w:r>
        <w:rPr>
          <w:rFonts w:ascii="Courier" w:hAnsi="Courier" w:cs="Courier"/>
          <w:b/>
          <w:bCs/>
          <w:vanish/>
          <w:sz w:val="20"/>
          <w:szCs w:val="20"/>
        </w:rPr>
        <w:t xml:space="preserve">     LIQUID FUEL STORAGE TANKS</w:t>
      </w:r>
      <w:r>
        <w:rPr>
          <w:rFonts w:ascii="Courier" w:hAnsi="Courier" w:cs="Courier"/>
          <w:b/>
          <w:bCs/>
          <w:vanish/>
          <w:sz w:val="20"/>
          <w:szCs w:val="20"/>
        </w:rPr>
        <w:br/>
      </w:r>
      <w:proofErr w:type="spellStart"/>
      <w:r>
        <w:rPr>
          <w:rFonts w:ascii="Courier" w:hAnsi="Courier" w:cs="Courier"/>
          <w:b/>
          <w:bCs/>
          <w:vanish/>
          <w:sz w:val="20"/>
          <w:szCs w:val="20"/>
        </w:rPr>
        <w:t>G306003</w:t>
      </w:r>
      <w:proofErr w:type="spellEnd"/>
      <w:r>
        <w:rPr>
          <w:rFonts w:ascii="Courier" w:hAnsi="Courier" w:cs="Courier"/>
          <w:b/>
          <w:bCs/>
          <w:vanish/>
          <w:sz w:val="20"/>
          <w:szCs w:val="20"/>
        </w:rPr>
        <w:t xml:space="preserve">  1.1  STORAGE TANKS</w:t>
      </w:r>
      <w:r>
        <w:rPr>
          <w:rFonts w:ascii="Courier" w:hAnsi="Courier" w:cs="Courier"/>
          <w:b/>
          <w:bCs/>
          <w:vanish/>
          <w:sz w:val="20"/>
          <w:szCs w:val="20"/>
        </w:rPr>
        <w:br/>
      </w:r>
      <w:proofErr w:type="spellStart"/>
      <w:r>
        <w:rPr>
          <w:rFonts w:ascii="Courier" w:hAnsi="Courier" w:cs="Courier"/>
          <w:b/>
          <w:bCs/>
          <w:vanish/>
          <w:sz w:val="20"/>
          <w:szCs w:val="20"/>
        </w:rPr>
        <w:t>G306003</w:t>
      </w:r>
      <w:proofErr w:type="spellEnd"/>
      <w:r>
        <w:rPr>
          <w:rFonts w:ascii="Courier" w:hAnsi="Courier" w:cs="Courier"/>
          <w:b/>
          <w:bCs/>
          <w:vanish/>
          <w:sz w:val="20"/>
          <w:szCs w:val="20"/>
        </w:rPr>
        <w:t xml:space="preserve">  1.2  FUEL PUMPS</w:t>
      </w:r>
      <w:r>
        <w:rPr>
          <w:rFonts w:ascii="Courier" w:hAnsi="Courier" w:cs="Courier"/>
          <w:b/>
          <w:bCs/>
          <w:vanish/>
          <w:sz w:val="20"/>
          <w:szCs w:val="20"/>
        </w:rPr>
        <w:br/>
      </w:r>
      <w:proofErr w:type="spellStart"/>
      <w:r>
        <w:rPr>
          <w:rFonts w:ascii="Courier" w:hAnsi="Courier" w:cs="Courier"/>
          <w:b/>
          <w:bCs/>
          <w:vanish/>
          <w:sz w:val="20"/>
          <w:szCs w:val="20"/>
        </w:rPr>
        <w:t>G306003</w:t>
      </w:r>
      <w:proofErr w:type="spellEnd"/>
      <w:r>
        <w:rPr>
          <w:rFonts w:ascii="Courier" w:hAnsi="Courier" w:cs="Courier"/>
          <w:b/>
          <w:bCs/>
          <w:vanish/>
          <w:sz w:val="20"/>
          <w:szCs w:val="20"/>
        </w:rPr>
        <w:t xml:space="preserve">  1.3  FUEL METERS</w:t>
      </w:r>
      <w:r>
        <w:rPr>
          <w:rFonts w:ascii="Courier" w:hAnsi="Courier" w:cs="Courier"/>
          <w:b/>
          <w:bCs/>
          <w:vanish/>
          <w:sz w:val="20"/>
          <w:szCs w:val="20"/>
        </w:rPr>
        <w:br/>
      </w:r>
      <w:proofErr w:type="spellStart"/>
      <w:r>
        <w:rPr>
          <w:rFonts w:ascii="Courier" w:hAnsi="Courier" w:cs="Courier"/>
          <w:b/>
          <w:bCs/>
          <w:vanish/>
          <w:sz w:val="20"/>
          <w:szCs w:val="20"/>
        </w:rPr>
        <w:t>G306004</w:t>
      </w:r>
      <w:proofErr w:type="spellEnd"/>
      <w:r>
        <w:rPr>
          <w:rFonts w:ascii="Courier" w:hAnsi="Courier" w:cs="Courier"/>
          <w:b/>
          <w:bCs/>
          <w:vanish/>
          <w:sz w:val="20"/>
          <w:szCs w:val="20"/>
        </w:rPr>
        <w:t xml:space="preserve">     LIQUID FUEL DISPENSING TANKS</w:t>
      </w:r>
      <w:r>
        <w:rPr>
          <w:rFonts w:ascii="Courier" w:hAnsi="Courier" w:cs="Courier"/>
          <w:b/>
          <w:bCs/>
          <w:vanish/>
          <w:sz w:val="20"/>
          <w:szCs w:val="20"/>
        </w:rPr>
        <w:br/>
      </w:r>
      <w:proofErr w:type="spellStart"/>
      <w:r>
        <w:rPr>
          <w:rFonts w:ascii="Courier" w:hAnsi="Courier" w:cs="Courier"/>
          <w:b/>
          <w:bCs/>
          <w:vanish/>
          <w:sz w:val="20"/>
          <w:szCs w:val="20"/>
        </w:rPr>
        <w:t>G306006</w:t>
      </w:r>
      <w:proofErr w:type="spellEnd"/>
      <w:r>
        <w:rPr>
          <w:rFonts w:ascii="Courier" w:hAnsi="Courier" w:cs="Courier"/>
          <w:b/>
          <w:bCs/>
          <w:vanish/>
          <w:sz w:val="20"/>
          <w:szCs w:val="20"/>
        </w:rPr>
        <w:t xml:space="preserve">     GAS DISTRIBUTION PIPING (NATURAL &amp; PROPANE)</w:t>
      </w:r>
      <w:r>
        <w:rPr>
          <w:rFonts w:ascii="Courier" w:hAnsi="Courier" w:cs="Courier"/>
          <w:b/>
          <w:bCs/>
          <w:vanish/>
          <w:sz w:val="20"/>
          <w:szCs w:val="20"/>
        </w:rPr>
        <w:br/>
      </w:r>
      <w:proofErr w:type="spellStart"/>
      <w:r>
        <w:rPr>
          <w:rFonts w:ascii="Courier" w:hAnsi="Courier" w:cs="Courier"/>
          <w:b/>
          <w:bCs/>
          <w:vanish/>
          <w:sz w:val="20"/>
          <w:szCs w:val="20"/>
        </w:rPr>
        <w:t>G306006</w:t>
      </w:r>
      <w:proofErr w:type="spellEnd"/>
      <w:r>
        <w:rPr>
          <w:rFonts w:ascii="Courier" w:hAnsi="Courier" w:cs="Courier"/>
          <w:b/>
          <w:bCs/>
          <w:vanish/>
          <w:sz w:val="20"/>
          <w:szCs w:val="20"/>
        </w:rPr>
        <w:t xml:space="preserve">  1.1  STEEL PIPE</w:t>
      </w:r>
      <w:r>
        <w:rPr>
          <w:rFonts w:ascii="Courier" w:hAnsi="Courier" w:cs="Courier"/>
          <w:b/>
          <w:bCs/>
          <w:vanish/>
          <w:sz w:val="20"/>
          <w:szCs w:val="20"/>
        </w:rPr>
        <w:br/>
      </w:r>
      <w:proofErr w:type="spellStart"/>
      <w:r>
        <w:rPr>
          <w:rFonts w:ascii="Courier" w:hAnsi="Courier" w:cs="Courier"/>
          <w:b/>
          <w:bCs/>
          <w:vanish/>
          <w:sz w:val="20"/>
          <w:szCs w:val="20"/>
        </w:rPr>
        <w:t>G306006</w:t>
      </w:r>
      <w:proofErr w:type="spellEnd"/>
      <w:r>
        <w:rPr>
          <w:rFonts w:ascii="Courier" w:hAnsi="Courier" w:cs="Courier"/>
          <w:b/>
          <w:bCs/>
          <w:vanish/>
          <w:sz w:val="20"/>
          <w:szCs w:val="20"/>
        </w:rPr>
        <w:t xml:space="preserve">  1.2  POLYETHYLENE (PE)</w:t>
      </w:r>
      <w:r>
        <w:rPr>
          <w:rFonts w:ascii="Courier" w:hAnsi="Courier" w:cs="Courier"/>
          <w:b/>
          <w:bCs/>
          <w:vanish/>
          <w:sz w:val="20"/>
          <w:szCs w:val="20"/>
        </w:rPr>
        <w:br/>
      </w:r>
      <w:proofErr w:type="spellStart"/>
      <w:r>
        <w:rPr>
          <w:rFonts w:ascii="Courier" w:hAnsi="Courier" w:cs="Courier"/>
          <w:b/>
          <w:bCs/>
          <w:vanish/>
          <w:sz w:val="20"/>
          <w:szCs w:val="20"/>
        </w:rPr>
        <w:t>G306007</w:t>
      </w:r>
      <w:proofErr w:type="spellEnd"/>
      <w:r>
        <w:rPr>
          <w:rFonts w:ascii="Courier" w:hAnsi="Courier" w:cs="Courier"/>
          <w:b/>
          <w:bCs/>
          <w:vanish/>
          <w:sz w:val="20"/>
          <w:szCs w:val="20"/>
        </w:rPr>
        <w:t xml:space="preserve">     GAS STORAGE TANKS</w:t>
      </w:r>
      <w:r>
        <w:rPr>
          <w:rFonts w:ascii="Courier" w:hAnsi="Courier" w:cs="Courier"/>
          <w:b/>
          <w:bCs/>
          <w:vanish/>
          <w:sz w:val="20"/>
          <w:szCs w:val="20"/>
        </w:rPr>
        <w:br/>
      </w:r>
      <w:proofErr w:type="spellStart"/>
      <w:r>
        <w:rPr>
          <w:rFonts w:ascii="Courier" w:hAnsi="Courier" w:cs="Courier"/>
          <w:b/>
          <w:bCs/>
          <w:vanish/>
          <w:sz w:val="20"/>
          <w:szCs w:val="20"/>
        </w:rPr>
        <w:t>G306007</w:t>
      </w:r>
      <w:proofErr w:type="spellEnd"/>
      <w:r>
        <w:rPr>
          <w:rFonts w:ascii="Courier" w:hAnsi="Courier" w:cs="Courier"/>
          <w:b/>
          <w:bCs/>
          <w:vanish/>
          <w:sz w:val="20"/>
          <w:szCs w:val="20"/>
        </w:rPr>
        <w:t xml:space="preserve">  1.1  PROPANE STORAGE TANKS</w:t>
      </w:r>
      <w:r>
        <w:rPr>
          <w:rFonts w:ascii="Courier" w:hAnsi="Courier" w:cs="Courier"/>
          <w:b/>
          <w:bCs/>
          <w:vanish/>
          <w:sz w:val="20"/>
          <w:szCs w:val="20"/>
        </w:rPr>
        <w:br/>
      </w:r>
      <w:proofErr w:type="spellStart"/>
      <w:r>
        <w:rPr>
          <w:rFonts w:ascii="Courier" w:hAnsi="Courier" w:cs="Courier"/>
          <w:b/>
          <w:bCs/>
          <w:vanish/>
          <w:sz w:val="20"/>
          <w:szCs w:val="20"/>
        </w:rPr>
        <w:t>G306009</w:t>
      </w:r>
      <w:proofErr w:type="spellEnd"/>
      <w:r>
        <w:rPr>
          <w:rFonts w:ascii="Courier" w:hAnsi="Courier" w:cs="Courier"/>
          <w:b/>
          <w:bCs/>
          <w:vanish/>
          <w:sz w:val="20"/>
          <w:szCs w:val="20"/>
        </w:rPr>
        <w:t xml:space="preserve">     OTHER GAS DISTRIBUTION</w:t>
      </w:r>
      <w:r>
        <w:rPr>
          <w:rFonts w:ascii="Courier" w:hAnsi="Courier" w:cs="Courier"/>
          <w:b/>
          <w:bCs/>
          <w:vanish/>
          <w:sz w:val="20"/>
          <w:szCs w:val="20"/>
        </w:rPr>
        <w:br/>
      </w:r>
      <w:proofErr w:type="spellStart"/>
      <w:r>
        <w:rPr>
          <w:rFonts w:ascii="Courier" w:hAnsi="Courier" w:cs="Courier"/>
          <w:b/>
          <w:bCs/>
          <w:vanish/>
          <w:sz w:val="20"/>
          <w:szCs w:val="20"/>
        </w:rPr>
        <w:t>G306009</w:t>
      </w:r>
      <w:proofErr w:type="spellEnd"/>
      <w:r>
        <w:rPr>
          <w:rFonts w:ascii="Courier" w:hAnsi="Courier" w:cs="Courier"/>
          <w:b/>
          <w:bCs/>
          <w:vanish/>
          <w:sz w:val="20"/>
          <w:szCs w:val="20"/>
        </w:rPr>
        <w:t xml:space="preserve">  1.1  WARNING &amp; IDENTIFICATION TAPE</w:t>
      </w:r>
      <w:r>
        <w:rPr>
          <w:rFonts w:ascii="Courier" w:hAnsi="Courier" w:cs="Courier"/>
          <w:b/>
          <w:bCs/>
          <w:vanish/>
          <w:sz w:val="20"/>
          <w:szCs w:val="20"/>
        </w:rPr>
        <w:br/>
        <w:t>***************************************************************************</w:t>
      </w:r>
    </w:p>
    <w:p w14:paraId="063ED0CA"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32DC8497"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w:t>
      </w:r>
      <w:proofErr w:type="spellEnd"/>
      <w:r>
        <w:rPr>
          <w:rFonts w:ascii="Courier" w:hAnsi="Courier" w:cs="Courier"/>
          <w:b/>
          <w:bCs/>
          <w:sz w:val="20"/>
          <w:szCs w:val="20"/>
        </w:rPr>
        <w:t xml:space="preserve"> GENERAL </w:t>
      </w:r>
    </w:p>
    <w:p w14:paraId="50D758F7" w14:textId="77777777" w:rsidR="00A76E5C" w:rsidRDefault="00A76E5C">
      <w:pPr>
        <w:widowControl w:val="0"/>
        <w:autoSpaceDE w:val="0"/>
        <w:autoSpaceDN w:val="0"/>
        <w:adjustRightInd w:val="0"/>
        <w:spacing w:after="0" w:line="240" w:lineRule="auto"/>
        <w:rPr>
          <w:rFonts w:ascii="ArialMT" w:hAnsi="ArialMT"/>
          <w:sz w:val="20"/>
          <w:szCs w:val="20"/>
        </w:rPr>
      </w:pPr>
    </w:p>
    <w:p w14:paraId="707CD9D6"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00BDEC5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 DESIGN GUIDANCE </w:t>
      </w:r>
    </w:p>
    <w:p w14:paraId="11209A5A" w14:textId="77777777" w:rsidR="00A76E5C" w:rsidRDefault="00A76E5C">
      <w:pPr>
        <w:widowControl w:val="0"/>
        <w:autoSpaceDE w:val="0"/>
        <w:autoSpaceDN w:val="0"/>
        <w:adjustRightInd w:val="0"/>
        <w:spacing w:after="0" w:line="240" w:lineRule="auto"/>
        <w:rPr>
          <w:rFonts w:ascii="ArialMT" w:hAnsi="ArialMT"/>
          <w:sz w:val="20"/>
          <w:szCs w:val="20"/>
        </w:rPr>
      </w:pPr>
    </w:p>
    <w:p w14:paraId="2ACE32E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4382D251" w14:textId="34479123"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referenced standard at the time of Contract award.</w:t>
      </w:r>
    </w:p>
    <w:p w14:paraId="0CCB5731"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1.1.1 Industry Standards and Codes </w:t>
      </w:r>
    </w:p>
    <w:p w14:paraId="6FDCA1DA" w14:textId="77777777" w:rsidR="00A76E5C" w:rsidRDefault="00A76E5C">
      <w:pPr>
        <w:widowControl w:val="0"/>
        <w:autoSpaceDE w:val="0"/>
        <w:autoSpaceDN w:val="0"/>
        <w:adjustRightInd w:val="0"/>
        <w:spacing w:after="0" w:line="240" w:lineRule="auto"/>
        <w:rPr>
          <w:rFonts w:ascii="ArialMT" w:hAnsi="ArialMT"/>
          <w:sz w:val="20"/>
          <w:szCs w:val="20"/>
        </w:rPr>
      </w:pPr>
    </w:p>
    <w:p w14:paraId="7E3A2B17"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AMERICAN SOCIETY OF MECHANICAL ENGINEERS (ASME) </w:t>
      </w:r>
    </w:p>
    <w:p w14:paraId="18941E2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1.1.2 Government Standards </w:t>
      </w:r>
    </w:p>
    <w:p w14:paraId="055556F9" w14:textId="77777777" w:rsidR="00A76E5C" w:rsidRDefault="00A76E5C">
      <w:pPr>
        <w:widowControl w:val="0"/>
        <w:autoSpaceDE w:val="0"/>
        <w:autoSpaceDN w:val="0"/>
        <w:adjustRightInd w:val="0"/>
        <w:spacing w:after="0" w:line="240" w:lineRule="auto"/>
        <w:rPr>
          <w:rFonts w:ascii="ArialMT" w:hAnsi="ArialMT"/>
          <w:sz w:val="20"/>
          <w:szCs w:val="20"/>
        </w:rPr>
      </w:pPr>
    </w:p>
    <w:p w14:paraId="35F646A7"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p w14:paraId="44015759" w14:textId="77777777" w:rsidR="00A76E5C" w:rsidRDefault="00A76E5C" w:rsidP="003A0C3E">
      <w:pPr>
        <w:widowControl w:val="0"/>
        <w:autoSpaceDE w:val="0"/>
        <w:autoSpaceDN w:val="0"/>
        <w:adjustRightInd w:val="0"/>
        <w:spacing w:after="240" w:line="240" w:lineRule="auto"/>
        <w:rPr>
          <w:rFonts w:ascii="Courier" w:hAnsi="Courier" w:cs="Courier"/>
          <w:sz w:val="20"/>
          <w:szCs w:val="20"/>
        </w:rPr>
      </w:pPr>
    </w:p>
    <w:tbl>
      <w:tblPr>
        <w:tblW w:w="0" w:type="auto"/>
        <w:tblInd w:w="1440" w:type="dxa"/>
        <w:tblCellMar>
          <w:left w:w="0" w:type="dxa"/>
          <w:right w:w="0" w:type="dxa"/>
        </w:tblCellMar>
        <w:tblLook w:val="0000" w:firstRow="0" w:lastRow="0" w:firstColumn="0" w:lastColumn="0" w:noHBand="0" w:noVBand="0"/>
      </w:tblPr>
      <w:tblGrid>
        <w:gridCol w:w="2880"/>
        <w:gridCol w:w="4320"/>
      </w:tblGrid>
      <w:tr w:rsidR="00A76E5C" w14:paraId="01DC4C12" w14:textId="77777777">
        <w:tc>
          <w:tcPr>
            <w:tcW w:w="2880" w:type="dxa"/>
            <w:tcBorders>
              <w:top w:val="nil"/>
              <w:left w:val="nil"/>
              <w:bottom w:val="nil"/>
              <w:right w:val="nil"/>
            </w:tcBorders>
          </w:tcPr>
          <w:p w14:paraId="0280D3A4"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2343FA0B"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(General Building Requirements)(A reference in this PTS section to UFC 1-200-01 requires compliance with the Tri-Service Core UFCs that are listed therein, which includes the following significant UFC(s): </w:t>
            </w:r>
            <w:r w:rsidR="003A0C3E">
              <w:rPr>
                <w:rFonts w:ascii="Courier" w:hAnsi="Courier" w:cs="Courier"/>
                <w:sz w:val="20"/>
                <w:szCs w:val="20"/>
              </w:rPr>
              <w:br/>
            </w:r>
            <w:r>
              <w:rPr>
                <w:rFonts w:ascii="Courier" w:hAnsi="Courier" w:cs="Courier"/>
                <w:sz w:val="20"/>
                <w:szCs w:val="20"/>
              </w:rPr>
              <w:t>UFC 1-200-02, High Performance and Sustainable Building Requirements</w:t>
            </w:r>
            <w:r w:rsidR="003A0C3E">
              <w:rPr>
                <w:rFonts w:ascii="Courier" w:hAnsi="Courier" w:cs="Courier"/>
                <w:sz w:val="20"/>
                <w:szCs w:val="20"/>
              </w:rPr>
              <w:br/>
            </w:r>
            <w:r>
              <w:rPr>
                <w:rFonts w:ascii="Courier" w:hAnsi="Courier" w:cs="Courier"/>
                <w:sz w:val="20"/>
                <w:szCs w:val="20"/>
              </w:rPr>
              <w:t>UFC 3-201-01, Civil Engineering</w:t>
            </w:r>
            <w:r w:rsidR="003A0C3E">
              <w:rPr>
                <w:rFonts w:ascii="Courier" w:hAnsi="Courier" w:cs="Courier"/>
                <w:sz w:val="20"/>
                <w:szCs w:val="20"/>
              </w:rPr>
              <w:br/>
            </w:r>
            <w:r>
              <w:rPr>
                <w:rFonts w:ascii="Courier" w:hAnsi="Courier" w:cs="Courier"/>
                <w:sz w:val="20"/>
                <w:szCs w:val="20"/>
              </w:rPr>
              <w:t>UFC 3-230-01, Water Storage, Distribution, and Transmission</w:t>
            </w:r>
            <w:r w:rsidR="003A0C3E">
              <w:rPr>
                <w:rFonts w:ascii="Courier" w:hAnsi="Courier" w:cs="Courier"/>
                <w:sz w:val="20"/>
                <w:szCs w:val="20"/>
              </w:rPr>
              <w:br/>
            </w:r>
            <w:r>
              <w:rPr>
                <w:rFonts w:ascii="Courier" w:hAnsi="Courier" w:cs="Courier"/>
                <w:sz w:val="20"/>
                <w:szCs w:val="20"/>
              </w:rPr>
              <w:t>UFC 3-240-01, Wastewater Collection</w:t>
            </w:r>
            <w:r w:rsidR="003A0C3E">
              <w:rPr>
                <w:rFonts w:ascii="Courier" w:hAnsi="Courier" w:cs="Courier"/>
                <w:sz w:val="20"/>
                <w:szCs w:val="20"/>
              </w:rPr>
              <w:br/>
            </w:r>
            <w:r>
              <w:rPr>
                <w:rFonts w:ascii="Courier" w:hAnsi="Courier" w:cs="Courier"/>
                <w:sz w:val="20"/>
                <w:szCs w:val="20"/>
              </w:rPr>
              <w:t>UFC 3-240-01, Mechanical Engineering</w:t>
            </w:r>
            <w:r w:rsidR="003A0C3E">
              <w:rPr>
                <w:rFonts w:ascii="Courier" w:hAnsi="Courier" w:cs="Courier"/>
                <w:sz w:val="20"/>
                <w:szCs w:val="20"/>
              </w:rPr>
              <w:br/>
            </w:r>
            <w:r>
              <w:rPr>
                <w:rFonts w:ascii="Courier" w:hAnsi="Courier" w:cs="Courier"/>
                <w:sz w:val="20"/>
                <w:szCs w:val="20"/>
              </w:rPr>
              <w:t>UFC 3-600-01, Fire Protection Engineering for Facilities)</w:t>
            </w:r>
            <w:r>
              <w:rPr>
                <w:rFonts w:ascii="Courier" w:hAnsi="Courier" w:cs="Courier"/>
                <w:sz w:val="20"/>
                <w:szCs w:val="20"/>
              </w:rPr>
              <w:br/>
            </w:r>
          </w:p>
        </w:tc>
      </w:tr>
      <w:tr w:rsidR="00A76E5C" w14:paraId="3B48F89B" w14:textId="77777777">
        <w:tc>
          <w:tcPr>
            <w:tcW w:w="2880" w:type="dxa"/>
            <w:tcBorders>
              <w:top w:val="nil"/>
              <w:left w:val="nil"/>
              <w:bottom w:val="nil"/>
              <w:right w:val="nil"/>
            </w:tcBorders>
          </w:tcPr>
          <w:p w14:paraId="7B5F115F"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3-460-01</w:t>
            </w:r>
            <w:r>
              <w:rPr>
                <w:rFonts w:ascii="Courier" w:hAnsi="Courier" w:cs="Courier"/>
                <w:sz w:val="20"/>
                <w:szCs w:val="20"/>
              </w:rPr>
              <w:br/>
            </w:r>
          </w:p>
        </w:tc>
        <w:tc>
          <w:tcPr>
            <w:tcW w:w="4320" w:type="dxa"/>
            <w:tcBorders>
              <w:top w:val="nil"/>
              <w:left w:val="nil"/>
              <w:bottom w:val="nil"/>
              <w:right w:val="nil"/>
            </w:tcBorders>
          </w:tcPr>
          <w:p w14:paraId="092A6A9F"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Design: Petroleum Fuel Facilities</w:t>
            </w:r>
            <w:r>
              <w:rPr>
                <w:rFonts w:ascii="Courier" w:hAnsi="Courier" w:cs="Courier"/>
                <w:sz w:val="20"/>
                <w:szCs w:val="20"/>
              </w:rPr>
              <w:br/>
            </w:r>
          </w:p>
        </w:tc>
      </w:tr>
    </w:tbl>
    <w:p w14:paraId="7976178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 QUALITY ASSURANCE </w:t>
      </w:r>
    </w:p>
    <w:p w14:paraId="4272030B" w14:textId="77777777" w:rsidR="00A76E5C" w:rsidRDefault="00A76E5C">
      <w:pPr>
        <w:widowControl w:val="0"/>
        <w:autoSpaceDE w:val="0"/>
        <w:autoSpaceDN w:val="0"/>
        <w:adjustRightInd w:val="0"/>
        <w:spacing w:after="0" w:line="240" w:lineRule="auto"/>
        <w:rPr>
          <w:rFonts w:ascii="ArialMT" w:hAnsi="ArialMT"/>
          <w:sz w:val="20"/>
          <w:szCs w:val="20"/>
        </w:rPr>
      </w:pPr>
    </w:p>
    <w:p w14:paraId="2AEB84D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Materials and assemblies installed in the work must be inspected and found to be in compliance with industry standards and these specifications prior to acceptance of the work.  Remove items found not to be in compliance, or take corrective measures, to assure compliance with the referenced standard.  Perform field tests and provide labor, equipment and incidentals required for testing.</w:t>
      </w:r>
    </w:p>
    <w:p w14:paraId="2854807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1.2.1 Materials </w:t>
      </w:r>
    </w:p>
    <w:p w14:paraId="4CD0B323" w14:textId="77777777" w:rsidR="00A76E5C" w:rsidRDefault="00A76E5C">
      <w:pPr>
        <w:widowControl w:val="0"/>
        <w:autoSpaceDE w:val="0"/>
        <w:autoSpaceDN w:val="0"/>
        <w:adjustRightInd w:val="0"/>
        <w:spacing w:after="0" w:line="240" w:lineRule="auto"/>
        <w:rPr>
          <w:rFonts w:ascii="ArialMT" w:hAnsi="ArialMT"/>
          <w:sz w:val="20"/>
          <w:szCs w:val="20"/>
        </w:rPr>
      </w:pPr>
    </w:p>
    <w:p w14:paraId="7D752D1D"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new materials that bear the label of the standardizing agency whenever standards have been established and label service is normally and regularly furnished by the agency. Equipment provided must be listed and suitably labeled for the specified purpose, environment, and application and installed in accordance </w:t>
      </w:r>
      <w:r>
        <w:rPr>
          <w:rFonts w:ascii="Courier" w:hAnsi="Courier" w:cs="Courier"/>
          <w:sz w:val="20"/>
          <w:szCs w:val="20"/>
        </w:rPr>
        <w:lastRenderedPageBreak/>
        <w:t>with manufacturer’s recommendations.</w:t>
      </w:r>
    </w:p>
    <w:p w14:paraId="1350A4D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1.2.2 Additional Work </w:t>
      </w:r>
    </w:p>
    <w:p w14:paraId="17D107A7" w14:textId="77777777" w:rsidR="00A76E5C" w:rsidRDefault="00A76E5C">
      <w:pPr>
        <w:widowControl w:val="0"/>
        <w:autoSpaceDE w:val="0"/>
        <w:autoSpaceDN w:val="0"/>
        <w:adjustRightInd w:val="0"/>
        <w:spacing w:after="0" w:line="240" w:lineRule="auto"/>
        <w:rPr>
          <w:rFonts w:ascii="ArialMT" w:hAnsi="ArialMT"/>
          <w:sz w:val="20"/>
          <w:szCs w:val="20"/>
        </w:rPr>
      </w:pPr>
    </w:p>
    <w:p w14:paraId="491F5DF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such other labor and materials as are required for a complete and usable system in accordance with the requirements of the criteria listed, regardless of whether such materials and associated labor are called for elsewhere in this RFP. </w:t>
      </w:r>
    </w:p>
    <w:p w14:paraId="5363E34E"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1.2.3 Qualifications of Well Drillers for Water Supply Wells </w:t>
      </w:r>
    </w:p>
    <w:p w14:paraId="3A1411BC" w14:textId="77777777" w:rsidR="00A76E5C" w:rsidRDefault="00A76E5C">
      <w:pPr>
        <w:widowControl w:val="0"/>
        <w:autoSpaceDE w:val="0"/>
        <w:autoSpaceDN w:val="0"/>
        <w:adjustRightInd w:val="0"/>
        <w:spacing w:after="0" w:line="240" w:lineRule="auto"/>
        <w:rPr>
          <w:rFonts w:ascii="ArialMT" w:hAnsi="ArialMT"/>
          <w:sz w:val="20"/>
          <w:szCs w:val="20"/>
        </w:rPr>
      </w:pPr>
    </w:p>
    <w:p w14:paraId="2EF9307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If required by the state waterworks' regulations, the well driller must be certified by the state and remain certified while constructing the well.</w:t>
      </w:r>
    </w:p>
    <w:p w14:paraId="28C41C0B"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1.2.4 Qualifications of Coating Contractors for Water Storage Tanks </w:t>
      </w:r>
    </w:p>
    <w:p w14:paraId="0674A64B" w14:textId="77777777" w:rsidR="00A76E5C" w:rsidRDefault="00A76E5C">
      <w:pPr>
        <w:widowControl w:val="0"/>
        <w:autoSpaceDE w:val="0"/>
        <w:autoSpaceDN w:val="0"/>
        <w:adjustRightInd w:val="0"/>
        <w:spacing w:after="0" w:line="240" w:lineRule="auto"/>
        <w:rPr>
          <w:rFonts w:ascii="ArialMT" w:hAnsi="ArialMT"/>
          <w:sz w:val="20"/>
          <w:szCs w:val="20"/>
        </w:rPr>
      </w:pPr>
    </w:p>
    <w:p w14:paraId="441C4BF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Contractors and subcontractors that perform surface preparation or coating application must be certified by the Society for Protective Coatings (formerly Steel Structures Painting Council) (</w:t>
      </w:r>
      <w:proofErr w:type="spellStart"/>
      <w:r>
        <w:rPr>
          <w:rFonts w:ascii="Courier" w:hAnsi="Courier" w:cs="Courier"/>
          <w:sz w:val="20"/>
          <w:szCs w:val="20"/>
        </w:rPr>
        <w:t>SSPC</w:t>
      </w:r>
      <w:proofErr w:type="spellEnd"/>
      <w:r>
        <w:rPr>
          <w:rFonts w:ascii="Courier" w:hAnsi="Courier" w:cs="Courier"/>
          <w:sz w:val="20"/>
          <w:szCs w:val="20"/>
        </w:rPr>
        <w:t xml:space="preserve">) to the requirements of </w:t>
      </w:r>
      <w:proofErr w:type="spellStart"/>
      <w:r>
        <w:rPr>
          <w:rFonts w:ascii="Courier" w:hAnsi="Courier" w:cs="Courier"/>
          <w:sz w:val="20"/>
          <w:szCs w:val="20"/>
        </w:rPr>
        <w:t>SSPC</w:t>
      </w:r>
      <w:proofErr w:type="spellEnd"/>
      <w:r>
        <w:rPr>
          <w:rFonts w:ascii="Courier" w:hAnsi="Courier" w:cs="Courier"/>
          <w:sz w:val="20"/>
          <w:szCs w:val="20"/>
        </w:rPr>
        <w:t xml:space="preserve"> </w:t>
      </w:r>
      <w:proofErr w:type="spellStart"/>
      <w:r>
        <w:rPr>
          <w:rFonts w:ascii="Courier" w:hAnsi="Courier" w:cs="Courier"/>
          <w:sz w:val="20"/>
          <w:szCs w:val="20"/>
        </w:rPr>
        <w:t>QP</w:t>
      </w:r>
      <w:proofErr w:type="spellEnd"/>
      <w:r>
        <w:rPr>
          <w:rFonts w:ascii="Courier" w:hAnsi="Courier" w:cs="Courier"/>
          <w:sz w:val="20"/>
          <w:szCs w:val="20"/>
        </w:rPr>
        <w:t xml:space="preserve"> 5 for the inspection firm prior to Contract award, and remain certified while accomplishing any surface preparation or coating application. </w:t>
      </w:r>
      <w:r w:rsidR="003A0C3E">
        <w:rPr>
          <w:rFonts w:ascii="Courier" w:hAnsi="Courier" w:cs="Courier"/>
          <w:sz w:val="20"/>
          <w:szCs w:val="20"/>
        </w:rPr>
        <w:t xml:space="preserve"> </w:t>
      </w:r>
      <w:r>
        <w:rPr>
          <w:rFonts w:ascii="Courier" w:hAnsi="Courier" w:cs="Courier"/>
          <w:sz w:val="20"/>
          <w:szCs w:val="20"/>
        </w:rPr>
        <w:t>The Coating Inspector must also be certified to Level II for exterior and Level III for interior coatings prior to and during the project.</w:t>
      </w:r>
    </w:p>
    <w:p w14:paraId="0C9BD9FE"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1.2.5 Qualifications of Oil Interceptor Manufacturers </w:t>
      </w:r>
    </w:p>
    <w:p w14:paraId="520697C6" w14:textId="77777777" w:rsidR="00A76E5C" w:rsidRDefault="00A76E5C">
      <w:pPr>
        <w:widowControl w:val="0"/>
        <w:autoSpaceDE w:val="0"/>
        <w:autoSpaceDN w:val="0"/>
        <w:adjustRightInd w:val="0"/>
        <w:spacing w:after="0" w:line="240" w:lineRule="auto"/>
        <w:rPr>
          <w:rFonts w:ascii="ArialMT" w:hAnsi="ArialMT"/>
          <w:sz w:val="20"/>
          <w:szCs w:val="20"/>
        </w:rPr>
      </w:pPr>
    </w:p>
    <w:p w14:paraId="61F9711A"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Manufacturers must have five years of experience producing packaged oil interceptor units of similar size.</w:t>
      </w:r>
    </w:p>
    <w:p w14:paraId="3974DB0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 PERFORMANCE VERIFICATION AND ACCEPTANCE TESTING </w:t>
      </w:r>
    </w:p>
    <w:p w14:paraId="530424B7" w14:textId="77777777" w:rsidR="00A76E5C" w:rsidRDefault="00A76E5C">
      <w:pPr>
        <w:widowControl w:val="0"/>
        <w:autoSpaceDE w:val="0"/>
        <w:autoSpaceDN w:val="0"/>
        <w:adjustRightInd w:val="0"/>
        <w:spacing w:after="0" w:line="240" w:lineRule="auto"/>
        <w:rPr>
          <w:rFonts w:ascii="ArialMT" w:hAnsi="ArialMT"/>
          <w:sz w:val="20"/>
          <w:szCs w:val="20"/>
        </w:rPr>
      </w:pPr>
    </w:p>
    <w:p w14:paraId="610153A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Compliance with the requirements will be determined by a review of the design and construction submittals and by field inspection.  See Part 2 Section 01 33 10.05 20, </w:t>
      </w:r>
      <w:r>
        <w:rPr>
          <w:rFonts w:ascii="Courier" w:hAnsi="Courier" w:cs="Courier"/>
          <w:i/>
          <w:iCs/>
          <w:sz w:val="20"/>
          <w:szCs w:val="20"/>
        </w:rPr>
        <w:t>Design Submittal Procedures</w:t>
      </w:r>
      <w:r>
        <w:rPr>
          <w:rFonts w:ascii="Courier" w:hAnsi="Courier" w:cs="Courier"/>
          <w:sz w:val="20"/>
          <w:szCs w:val="20"/>
        </w:rPr>
        <w:t xml:space="preserve">, and Part 2 Section 01 33 00.05 20, </w:t>
      </w:r>
      <w:r>
        <w:rPr>
          <w:rFonts w:ascii="Courier" w:hAnsi="Courier" w:cs="Courier"/>
          <w:i/>
          <w:iCs/>
          <w:sz w:val="20"/>
          <w:szCs w:val="20"/>
        </w:rPr>
        <w:t>Construction Submittal Procedures</w:t>
      </w:r>
      <w:r>
        <w:rPr>
          <w:rFonts w:ascii="Courier" w:hAnsi="Courier" w:cs="Courier"/>
          <w:sz w:val="20"/>
          <w:szCs w:val="20"/>
        </w:rPr>
        <w:t>, for additional requirements.</w:t>
      </w:r>
    </w:p>
    <w:p w14:paraId="0AF2F8F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Verify satisfactory utility system performance via Performance Verification Testing, as detailed in this section of the RFP. Verify satisfactory performance also via testing as detailed in the paragraph, "Field Quality Control", in UFGS Specification Sections utilized.</w:t>
      </w:r>
    </w:p>
    <w:p w14:paraId="264630F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1.3.1 Water Supply Well Performance Verification </w:t>
      </w:r>
    </w:p>
    <w:p w14:paraId="6DD22D27" w14:textId="77777777" w:rsidR="00A76E5C" w:rsidRDefault="00A76E5C">
      <w:pPr>
        <w:widowControl w:val="0"/>
        <w:autoSpaceDE w:val="0"/>
        <w:autoSpaceDN w:val="0"/>
        <w:adjustRightInd w:val="0"/>
        <w:spacing w:after="0" w:line="240" w:lineRule="auto"/>
        <w:rPr>
          <w:rFonts w:ascii="ArialMT" w:hAnsi="ArialMT"/>
          <w:sz w:val="20"/>
          <w:szCs w:val="20"/>
        </w:rPr>
      </w:pPr>
    </w:p>
    <w:p w14:paraId="331B29CE"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Upon completion of the permanent well, conduct performance testing for well capacity, drawdown and pump equipment.  Conduct water quality testing in accordance with AWWA </w:t>
      </w:r>
      <w:proofErr w:type="spellStart"/>
      <w:r>
        <w:rPr>
          <w:rFonts w:ascii="Courier" w:hAnsi="Courier" w:cs="Courier"/>
          <w:sz w:val="20"/>
          <w:szCs w:val="20"/>
        </w:rPr>
        <w:t>A100</w:t>
      </w:r>
      <w:proofErr w:type="spellEnd"/>
      <w:r>
        <w:rPr>
          <w:rFonts w:ascii="Courier" w:hAnsi="Courier" w:cs="Courier"/>
          <w:sz w:val="20"/>
          <w:szCs w:val="20"/>
        </w:rPr>
        <w:t xml:space="preserve"> and its appendices and state regulations.</w:t>
      </w:r>
    </w:p>
    <w:p w14:paraId="341F8865"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1.3.2 Water Distribution System Verification Testing </w:t>
      </w:r>
    </w:p>
    <w:p w14:paraId="38C06C40" w14:textId="77777777" w:rsidR="00A76E5C" w:rsidRDefault="00A76E5C">
      <w:pPr>
        <w:widowControl w:val="0"/>
        <w:autoSpaceDE w:val="0"/>
        <w:autoSpaceDN w:val="0"/>
        <w:adjustRightInd w:val="0"/>
        <w:spacing w:after="0" w:line="240" w:lineRule="auto"/>
        <w:rPr>
          <w:rFonts w:ascii="ArialMT" w:hAnsi="ArialMT"/>
          <w:sz w:val="20"/>
          <w:szCs w:val="20"/>
        </w:rPr>
      </w:pPr>
    </w:p>
    <w:p w14:paraId="490599C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testing on water mains and service lines in accordance with the state waterworks’ regulations and the following:</w:t>
      </w:r>
    </w:p>
    <w:p w14:paraId="76E87E64"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a.</w:t>
      </w:r>
      <w:r>
        <w:rPr>
          <w:rFonts w:ascii="Courier" w:hAnsi="Courier" w:cs="Courier"/>
          <w:sz w:val="20"/>
          <w:szCs w:val="20"/>
        </w:rPr>
        <w:tab/>
        <w:t xml:space="preserve">Ductile Iron and other materials:  AWWA </w:t>
      </w:r>
      <w:proofErr w:type="spellStart"/>
      <w:r>
        <w:rPr>
          <w:rFonts w:ascii="Courier" w:hAnsi="Courier" w:cs="Courier"/>
          <w:sz w:val="20"/>
          <w:szCs w:val="20"/>
        </w:rPr>
        <w:t>C600</w:t>
      </w:r>
      <w:proofErr w:type="spellEnd"/>
      <w:r>
        <w:rPr>
          <w:rFonts w:ascii="Courier" w:hAnsi="Courier" w:cs="Courier"/>
          <w:sz w:val="20"/>
          <w:szCs w:val="20"/>
        </w:rPr>
        <w:t>.</w:t>
      </w:r>
    </w:p>
    <w:p w14:paraId="5045B724"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AWWA </w:t>
      </w:r>
      <w:proofErr w:type="spellStart"/>
      <w:r>
        <w:rPr>
          <w:rFonts w:ascii="Courier" w:hAnsi="Courier" w:cs="Courier"/>
          <w:sz w:val="20"/>
          <w:szCs w:val="20"/>
        </w:rPr>
        <w:t>C605</w:t>
      </w:r>
      <w:proofErr w:type="spellEnd"/>
      <w:r>
        <w:rPr>
          <w:rFonts w:ascii="Courier" w:hAnsi="Courier" w:cs="Courier"/>
          <w:sz w:val="20"/>
          <w:szCs w:val="20"/>
        </w:rPr>
        <w:t>.</w:t>
      </w:r>
    </w:p>
    <w:p w14:paraId="1D8FC0D0"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EE4B225"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NFPA 24 requires a minimum test pressure of 1400 kPa 200 psi or 375 kPa 50 psi in excess of the system working pressure. Several of the AWWA standards do not meet the requirements of NFPA 24. Where water mains or water service lines provide fire service or water and fire service, they must be tested in accordance with NFPA 24.</w:t>
      </w:r>
      <w:r>
        <w:rPr>
          <w:rFonts w:ascii="Courier" w:hAnsi="Courier" w:cs="Courier"/>
          <w:b/>
          <w:bCs/>
          <w:vanish/>
          <w:sz w:val="20"/>
          <w:szCs w:val="20"/>
        </w:rPr>
        <w:br/>
        <w:t xml:space="preserve"> ***************************************************************************</w:t>
      </w:r>
    </w:p>
    <w:p w14:paraId="16931354"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235947D9"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water mains and water service lines provide fire service, test in accordance with NFPA 24.</w:t>
      </w:r>
    </w:p>
    <w:p w14:paraId="33260A8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Do not begin testing on any section of a pipeline where concrete thrust blocks have been provided until at least 5 days after placing of the concrete.</w:t>
      </w:r>
    </w:p>
    <w:p w14:paraId="556DB2F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1.3.3 Fire Distribution System Verification Testing </w:t>
      </w:r>
    </w:p>
    <w:p w14:paraId="6C772E67" w14:textId="77777777" w:rsidR="00A76E5C" w:rsidRDefault="00A76E5C">
      <w:pPr>
        <w:widowControl w:val="0"/>
        <w:autoSpaceDE w:val="0"/>
        <w:autoSpaceDN w:val="0"/>
        <w:adjustRightInd w:val="0"/>
        <w:spacing w:after="0" w:line="240" w:lineRule="auto"/>
        <w:rPr>
          <w:rFonts w:ascii="ArialMT" w:hAnsi="ArialMT"/>
          <w:sz w:val="20"/>
          <w:szCs w:val="20"/>
        </w:rPr>
      </w:pPr>
    </w:p>
    <w:p w14:paraId="333C179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Test water mains and water service lines providing fire service or water and fire service in accordance with NFPA 24. The additional water added to the system must not exceed the limits given in NFPA 24.</w:t>
      </w:r>
    </w:p>
    <w:p w14:paraId="23628E9F"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1.3.4 Water Booster Pump Station Verification Testing </w:t>
      </w:r>
    </w:p>
    <w:p w14:paraId="1706202A" w14:textId="77777777" w:rsidR="00A76E5C" w:rsidRDefault="00A76E5C">
      <w:pPr>
        <w:widowControl w:val="0"/>
        <w:autoSpaceDE w:val="0"/>
        <w:autoSpaceDN w:val="0"/>
        <w:adjustRightInd w:val="0"/>
        <w:spacing w:after="0" w:line="240" w:lineRule="auto"/>
        <w:rPr>
          <w:rFonts w:ascii="ArialMT" w:hAnsi="ArialMT"/>
          <w:sz w:val="20"/>
          <w:szCs w:val="20"/>
        </w:rPr>
      </w:pPr>
    </w:p>
    <w:p w14:paraId="610C99C9"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Test the water booster pump station in accordance with state regulations.  Conduct testing on discharge and site piping in accordance with tests for water distribution mains; see </w:t>
      </w:r>
      <w:proofErr w:type="spellStart"/>
      <w:r>
        <w:rPr>
          <w:rFonts w:ascii="Courier" w:hAnsi="Courier" w:cs="Courier"/>
          <w:sz w:val="20"/>
          <w:szCs w:val="20"/>
        </w:rPr>
        <w:t>G30</w:t>
      </w:r>
      <w:proofErr w:type="spellEnd"/>
      <w:r>
        <w:rPr>
          <w:rFonts w:ascii="Courier" w:hAnsi="Courier" w:cs="Courier"/>
          <w:sz w:val="20"/>
          <w:szCs w:val="20"/>
        </w:rPr>
        <w:t>, paragraph 1.3.2.  Test pumps, controls, and alarms, in operation, under design conditions to ensure proper operation of equipment.</w:t>
      </w:r>
    </w:p>
    <w:p w14:paraId="3B74AC81"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 Sanitary Sewer Distribution System Verification Testing </w:t>
      </w:r>
    </w:p>
    <w:p w14:paraId="060AADB4" w14:textId="77777777" w:rsidR="00A76E5C" w:rsidRDefault="00A76E5C">
      <w:pPr>
        <w:widowControl w:val="0"/>
        <w:autoSpaceDE w:val="0"/>
        <w:autoSpaceDN w:val="0"/>
        <w:adjustRightInd w:val="0"/>
        <w:spacing w:after="0" w:line="240" w:lineRule="auto"/>
        <w:rPr>
          <w:rFonts w:ascii="ArialMT" w:hAnsi="ArialMT"/>
          <w:sz w:val="20"/>
          <w:szCs w:val="20"/>
        </w:rPr>
      </w:pPr>
    </w:p>
    <w:p w14:paraId="62B687E3"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testing on sewer mains and laterals in accordance with state regulations.</w:t>
      </w:r>
    </w:p>
    <w:p w14:paraId="0F8803D5"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1.3.5.1 VISUAL TEST </w:t>
      </w:r>
    </w:p>
    <w:p w14:paraId="7007B939" w14:textId="77777777" w:rsidR="00A76E5C" w:rsidRDefault="00A76E5C">
      <w:pPr>
        <w:widowControl w:val="0"/>
        <w:autoSpaceDE w:val="0"/>
        <w:autoSpaceDN w:val="0"/>
        <w:adjustRightInd w:val="0"/>
        <w:spacing w:after="0" w:line="240" w:lineRule="auto"/>
        <w:rPr>
          <w:rFonts w:ascii="ArialMT" w:hAnsi="ArialMT"/>
          <w:sz w:val="20"/>
          <w:szCs w:val="20"/>
        </w:rPr>
      </w:pPr>
    </w:p>
    <w:p w14:paraId="7359BE68"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Perform a visual inspection of the existing sewer before making a connection to the existing sewer line.  Verify existing sewer line does not connect to or drain to the storm drainage system. Visually inspect downstream manholes connecting the existing sewer as well as the upstream and downstream manholes where the point of connection will be made to verify that there is no potential for cross connection to the storm sewer system.  Perform visual inspection in the presence of the Contracting Officer and Public Works </w:t>
      </w:r>
      <w:proofErr w:type="spellStart"/>
      <w:r>
        <w:rPr>
          <w:rFonts w:ascii="Courier" w:hAnsi="Courier" w:cs="Courier"/>
          <w:sz w:val="20"/>
          <w:szCs w:val="20"/>
        </w:rPr>
        <w:t>PW6</w:t>
      </w:r>
      <w:proofErr w:type="spellEnd"/>
      <w:r>
        <w:rPr>
          <w:rFonts w:ascii="Courier" w:hAnsi="Courier" w:cs="Courier"/>
          <w:sz w:val="20"/>
          <w:szCs w:val="20"/>
        </w:rPr>
        <w:t xml:space="preserve"> field support.  Obtain approval from the Contracting Officer before making the connection.</w:t>
      </w:r>
    </w:p>
    <w:p w14:paraId="54EAA1F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Perform a dye check from the project to the first manhole on the next active sewer branch main downstream from the sewer branch main used as the project point of connection. Continue testing until the dye visually confirms the design </w:t>
      </w:r>
      <w:r>
        <w:rPr>
          <w:rFonts w:ascii="Courier" w:hAnsi="Courier" w:cs="Courier"/>
          <w:sz w:val="20"/>
          <w:szCs w:val="20"/>
        </w:rPr>
        <w:lastRenderedPageBreak/>
        <w:t>connection is appropriate.  Utilize a nontoxic non-staining sewer tracing dye. During the test monitor the storm drainage system downstream from the project, via either manholes or outfalls for any sign of cross connection.</w:t>
      </w:r>
    </w:p>
    <w:p w14:paraId="4854D9F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Perform a smoke test on the project sewer. Testing will verify that project storm drainage inlets or drains have not been connected to the sanitary sewer.</w:t>
      </w:r>
    </w:p>
    <w:p w14:paraId="7A3A08DB"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These tests must be observed by the Contracting Officer and the utility operator's inspector.</w:t>
      </w:r>
    </w:p>
    <w:p w14:paraId="1F72A1A3"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1.3.5.2 Leakage Tests </w:t>
      </w:r>
    </w:p>
    <w:p w14:paraId="0BAFA93C" w14:textId="77777777" w:rsidR="00A76E5C" w:rsidRDefault="00A76E5C">
      <w:pPr>
        <w:widowControl w:val="0"/>
        <w:autoSpaceDE w:val="0"/>
        <w:autoSpaceDN w:val="0"/>
        <w:adjustRightInd w:val="0"/>
        <w:spacing w:after="0" w:line="240" w:lineRule="auto"/>
        <w:rPr>
          <w:rFonts w:ascii="ArialMT" w:hAnsi="ArialMT"/>
          <w:sz w:val="20"/>
          <w:szCs w:val="20"/>
        </w:rPr>
      </w:pPr>
    </w:p>
    <w:p w14:paraId="6CFC0D0E"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Test lines for leakage by either infiltration tests or exfiltration tests, or by low-pressure air tests.  Prior to testing for leakage, backfill trench up to at least lower half of pipe.  To prevent pipeline movement during testing, place additional backfill around pipe sufficient to prevent movement, but leaving joints uncovered to permit inspection.  The leakage allowance is indicated in AWWA C 600 for ductile iron pipelines; AWWA C 605 for polyvinyl chloride pipelines; and the state sewerage regulations, whichever is more stringent.  When leakage or pressure drop exceeds the allowable amount make satisfactory correction and retest pipeline section in the same manner.  Correct visible leaks regardless of leakage test results.</w:t>
      </w:r>
    </w:p>
    <w:p w14:paraId="1C8DBD0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a.  Exfiltration Tests:</w:t>
      </w:r>
    </w:p>
    <w:p w14:paraId="0498D75D"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ASTM C </w:t>
      </w:r>
      <w:proofErr w:type="spellStart"/>
      <w:r>
        <w:rPr>
          <w:rFonts w:ascii="Courier" w:hAnsi="Courier" w:cs="Courier"/>
          <w:sz w:val="20"/>
          <w:szCs w:val="20"/>
        </w:rPr>
        <w:t>969M</w:t>
      </w:r>
      <w:proofErr w:type="spellEnd"/>
      <w:r>
        <w:rPr>
          <w:rFonts w:ascii="Courier" w:hAnsi="Courier" w:cs="Courier"/>
          <w:sz w:val="20"/>
          <w:szCs w:val="20"/>
        </w:rPr>
        <w:t xml:space="preserve"> (ASTM C 969) and perform calculations in accordance with its Appendix.</w:t>
      </w:r>
    </w:p>
    <w:p w14:paraId="768AB1E5"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b.  Low-pressure Air Tests:</w:t>
      </w:r>
    </w:p>
    <w:p w14:paraId="41D7975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i.  Pipelines:  ASTM C </w:t>
      </w:r>
      <w:proofErr w:type="spellStart"/>
      <w:r>
        <w:rPr>
          <w:rFonts w:ascii="Courier" w:hAnsi="Courier" w:cs="Courier"/>
          <w:sz w:val="20"/>
          <w:szCs w:val="20"/>
        </w:rPr>
        <w:t>924M</w:t>
      </w:r>
      <w:proofErr w:type="spellEnd"/>
      <w:r>
        <w:rPr>
          <w:rFonts w:ascii="Courier" w:hAnsi="Courier" w:cs="Courier"/>
          <w:sz w:val="20"/>
          <w:szCs w:val="20"/>
        </w:rPr>
        <w:t xml:space="preserve"> (ASTM C 924) and perform calculations in accordance with its Appendix.</w:t>
      </w:r>
    </w:p>
    <w:p w14:paraId="06D62699"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ii. PVC plastic pipelines:  </w:t>
      </w:r>
      <w:proofErr w:type="spellStart"/>
      <w:r>
        <w:rPr>
          <w:rFonts w:ascii="Courier" w:hAnsi="Courier" w:cs="Courier"/>
          <w:sz w:val="20"/>
          <w:szCs w:val="20"/>
        </w:rPr>
        <w:t>UBPPA</w:t>
      </w:r>
      <w:proofErr w:type="spellEnd"/>
      <w:r>
        <w:rPr>
          <w:rFonts w:ascii="Courier" w:hAnsi="Courier" w:cs="Courier"/>
          <w:sz w:val="20"/>
          <w:szCs w:val="20"/>
        </w:rPr>
        <w:t xml:space="preserve"> UNI-PUB-6 and perform calculations in accordance with its Appendix.</w:t>
      </w:r>
    </w:p>
    <w:p w14:paraId="60937952" w14:textId="77777777" w:rsidR="00A76E5C" w:rsidRDefault="00A76E5C">
      <w:pPr>
        <w:widowControl w:val="0"/>
        <w:autoSpaceDE w:val="0"/>
        <w:autoSpaceDN w:val="0"/>
        <w:adjustRightInd w:val="0"/>
        <w:spacing w:after="240" w:line="240" w:lineRule="auto"/>
        <w:ind w:left="2880"/>
        <w:rPr>
          <w:rFonts w:ascii="Courier" w:hAnsi="Courier" w:cs="Courier"/>
          <w:sz w:val="20"/>
          <w:szCs w:val="20"/>
        </w:rPr>
      </w:pPr>
      <w:r>
        <w:rPr>
          <w:rFonts w:ascii="Courier" w:hAnsi="Courier" w:cs="Courier"/>
          <w:sz w:val="20"/>
          <w:szCs w:val="20"/>
        </w:rPr>
        <w:t>Deflection of pipe in the installed pipeline under external loads must not exceed 4.5 percent of the average inside diameter of pipe, in accordance with ASTM D 2412.</w:t>
      </w:r>
    </w:p>
    <w:p w14:paraId="14A23268"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1.3.5.3 TV Inspection for Sanitary Sewer </w:t>
      </w:r>
    </w:p>
    <w:p w14:paraId="2D747DAC" w14:textId="77777777" w:rsidR="00A76E5C" w:rsidRDefault="00A76E5C">
      <w:pPr>
        <w:widowControl w:val="0"/>
        <w:autoSpaceDE w:val="0"/>
        <w:autoSpaceDN w:val="0"/>
        <w:adjustRightInd w:val="0"/>
        <w:spacing w:after="0" w:line="240" w:lineRule="auto"/>
        <w:rPr>
          <w:rFonts w:ascii="ArialMT" w:hAnsi="ArialMT"/>
          <w:sz w:val="20"/>
          <w:szCs w:val="20"/>
        </w:rPr>
      </w:pPr>
    </w:p>
    <w:p w14:paraId="69060AAC"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Complete the post-installation TV inspection to confirm that the completed lines are free of defects.  For video recordings include an audio track recorded by the inspection technician during the actual inspection work describing the parameters of the line being inspected.  The minimum information to be included is the pipe material, pipe size, starting and stopping manholes and descriptions of any features as they occur.  Video recording playback </w:t>
      </w:r>
      <w:r>
        <w:rPr>
          <w:rFonts w:ascii="Courier" w:hAnsi="Courier" w:cs="Courier"/>
          <w:sz w:val="20"/>
          <w:szCs w:val="20"/>
        </w:rPr>
        <w:lastRenderedPageBreak/>
        <w:t>must be at the same speed that it was recorded.  Permanently label CDs / DVDs according to their contents; CDs / DVDs will become the property of the Government.</w:t>
      </w:r>
    </w:p>
    <w:p w14:paraId="27D44480"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TV inspections of sanitary sewer mains in accordance with the Pipeline Assessment and Certification Program as sponsored by the National Association of Sewer Service Companies (NASSCO).  Prior to initiating CCTV inspection, provide copies of </w:t>
      </w:r>
      <w:proofErr w:type="spellStart"/>
      <w:r>
        <w:rPr>
          <w:rFonts w:ascii="Courier" w:hAnsi="Courier" w:cs="Courier"/>
          <w:sz w:val="20"/>
          <w:szCs w:val="20"/>
        </w:rPr>
        <w:t>PACP</w:t>
      </w:r>
      <w:proofErr w:type="spellEnd"/>
      <w:r>
        <w:rPr>
          <w:rFonts w:ascii="Courier" w:hAnsi="Courier" w:cs="Courier"/>
          <w:sz w:val="20"/>
          <w:szCs w:val="20"/>
        </w:rPr>
        <w:t xml:space="preserve"> Certification of the operators performing the work.</w:t>
      </w:r>
    </w:p>
    <w:p w14:paraId="15549814"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Complete pipe segments and manhole work, including pipe penetrations, manhole benches, main line and manhole visual inspection, pressure testing, deflection and leakage tests on a section of line (manhole to manhole) prior to performing TV.</w:t>
      </w:r>
    </w:p>
    <w:p w14:paraId="695AE5DE"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Complete post-installation TV inspection in the presence of the Contracting Officer or designated representative.</w:t>
      </w:r>
    </w:p>
    <w:p w14:paraId="5F31751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importance of accurate measurements is emphasized.  The meter device must be accurate to one tenth of a foot.</w:t>
      </w:r>
    </w:p>
    <w:p w14:paraId="07663F2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Utilize the full capabilities of the camera equipment to document the completion and the conformance of the work to the Contract Documents.  Provide a full 360 degree view of the pipe, joints and service connections.  Move the camera through the line in either direction at a moderate rate, stopping to permit proper documentation of the sewer's condition.  The maximum speed must be no greater than 30 feet per minute.  Use manual winches, power winches, TV cable and powered rewinds or other devices that do not obstruct the camera view or interfere with the proper documentation of the sewer conditions to move the camera through the sewer line.</w:t>
      </w:r>
    </w:p>
    <w:p w14:paraId="7891E421"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Once video recording has commenced, the recording must be continuous, without interruption, until the termination manhole is reached.</w:t>
      </w:r>
    </w:p>
    <w:p w14:paraId="0FE9B6D5"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color video showing the completed work. Prepare and submit Television Inspection Logs providing location of service connections along with the location of any discrepancies.</w:t>
      </w:r>
    </w:p>
    <w:p w14:paraId="1417D22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Keep computer printed location records (Television Inspection Logs) and clearly show the location and orientation in relation to an adjacent manhole for each point observed during the TV inspection.  Record features of significance such as locations and orientations of service connections, pipe deflections, leaks, rolled or dislodged gaskets, sags or bellies in the line, or wide joints.</w:t>
      </w:r>
    </w:p>
    <w:p w14:paraId="70E54A80"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Document noted defects and lateral connections as color digital files and color hard copy prints.  Photo logs must </w:t>
      </w:r>
      <w:r>
        <w:rPr>
          <w:rFonts w:ascii="Courier" w:hAnsi="Courier" w:cs="Courier"/>
          <w:sz w:val="20"/>
          <w:szCs w:val="20"/>
        </w:rPr>
        <w:lastRenderedPageBreak/>
        <w:t>accompany each photo submitted.</w:t>
      </w:r>
    </w:p>
    <w:p w14:paraId="2767FCC6"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Prior to submission of the TV inspection video, Television Inspection Logs, and digital photographs to the Contracting Officer, review the submittal items to ensure compliance with the quality criteria set forth in this specification.  Provide a copy of such video along with the Television Inspection Logs and Digital photographs to the Contracting Officer within five business days of completion of the video-inspection.  In the event that the video, Television Inspection Logs or digital photographs are deemed of poor quality or substandard by the Contracting Officer, the videos, Television Logs, or digital photographs will be returned and a re-inspection provided by the Contractor, at no additional cost to the Government.</w:t>
      </w:r>
    </w:p>
    <w:p w14:paraId="5B58FD89"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1.3.5.4 Sanitary Sewer Manholes Verification Testing </w:t>
      </w:r>
    </w:p>
    <w:p w14:paraId="00036729" w14:textId="77777777" w:rsidR="00A76E5C" w:rsidRDefault="00A76E5C">
      <w:pPr>
        <w:widowControl w:val="0"/>
        <w:autoSpaceDE w:val="0"/>
        <w:autoSpaceDN w:val="0"/>
        <w:adjustRightInd w:val="0"/>
        <w:spacing w:after="0" w:line="240" w:lineRule="auto"/>
        <w:rPr>
          <w:rFonts w:ascii="ArialMT" w:hAnsi="ArialMT"/>
          <w:sz w:val="20"/>
          <w:szCs w:val="20"/>
        </w:rPr>
      </w:pPr>
    </w:p>
    <w:p w14:paraId="1D99431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a visual inspection of manholes for proper grade and water tightness.  Provide testing on sanitary sewer manholes in accordance with state regulations.  At minimum, perform hydraulic testing in accordance with ASTM C 969/C </w:t>
      </w:r>
      <w:proofErr w:type="spellStart"/>
      <w:r>
        <w:rPr>
          <w:rFonts w:ascii="Courier" w:hAnsi="Courier" w:cs="Courier"/>
          <w:sz w:val="20"/>
          <w:szCs w:val="20"/>
        </w:rPr>
        <w:t>969M</w:t>
      </w:r>
      <w:proofErr w:type="spellEnd"/>
      <w:r>
        <w:rPr>
          <w:rFonts w:ascii="Courier" w:hAnsi="Courier" w:cs="Courier"/>
          <w:sz w:val="20"/>
          <w:szCs w:val="20"/>
        </w:rPr>
        <w:t>.</w:t>
      </w:r>
    </w:p>
    <w:p w14:paraId="1BAEE5B4"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1.3.5.5 Wastewater Pump Station Verification Testing </w:t>
      </w:r>
    </w:p>
    <w:p w14:paraId="1FAEFBBA" w14:textId="77777777" w:rsidR="00A76E5C" w:rsidRDefault="00A76E5C">
      <w:pPr>
        <w:widowControl w:val="0"/>
        <w:autoSpaceDE w:val="0"/>
        <w:autoSpaceDN w:val="0"/>
        <w:adjustRightInd w:val="0"/>
        <w:spacing w:after="0" w:line="240" w:lineRule="auto"/>
        <w:rPr>
          <w:rFonts w:ascii="ArialMT" w:hAnsi="ArialMT"/>
          <w:sz w:val="20"/>
          <w:szCs w:val="20"/>
        </w:rPr>
      </w:pPr>
    </w:p>
    <w:p w14:paraId="16FBDBC9"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Test the wastewater pump station in accordance with state regulations.  Conduct testing on discharge piping and force main in accordance with tests for water distribution mains; see </w:t>
      </w:r>
      <w:proofErr w:type="spellStart"/>
      <w:r>
        <w:rPr>
          <w:rFonts w:ascii="Courier" w:hAnsi="Courier" w:cs="Courier"/>
          <w:sz w:val="20"/>
          <w:szCs w:val="20"/>
        </w:rPr>
        <w:t>G30</w:t>
      </w:r>
      <w:proofErr w:type="spellEnd"/>
      <w:r>
        <w:rPr>
          <w:rFonts w:ascii="Courier" w:hAnsi="Courier" w:cs="Courier"/>
          <w:sz w:val="20"/>
          <w:szCs w:val="20"/>
        </w:rPr>
        <w:t>, paragraph 1.3.2.  Test pumps, controls, and alarms, in operation, under design conditions to ensure proper operation of equipment.</w:t>
      </w:r>
    </w:p>
    <w:p w14:paraId="572B7B9B"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1.3.6 Storm Sewer System Verification Testing </w:t>
      </w:r>
    </w:p>
    <w:p w14:paraId="3A31D9BD" w14:textId="77777777" w:rsidR="00A76E5C" w:rsidRDefault="00A76E5C">
      <w:pPr>
        <w:widowControl w:val="0"/>
        <w:autoSpaceDE w:val="0"/>
        <w:autoSpaceDN w:val="0"/>
        <w:adjustRightInd w:val="0"/>
        <w:spacing w:after="0" w:line="240" w:lineRule="auto"/>
        <w:rPr>
          <w:rFonts w:ascii="ArialMT" w:hAnsi="ArialMT"/>
          <w:sz w:val="20"/>
          <w:szCs w:val="20"/>
        </w:rPr>
      </w:pPr>
    </w:p>
    <w:p w14:paraId="257B0386"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1.3.6.1 Deflection Test </w:t>
      </w:r>
    </w:p>
    <w:p w14:paraId="7B42F9AD" w14:textId="77777777" w:rsidR="00A76E5C" w:rsidRDefault="00A76E5C">
      <w:pPr>
        <w:widowControl w:val="0"/>
        <w:autoSpaceDE w:val="0"/>
        <w:autoSpaceDN w:val="0"/>
        <w:adjustRightInd w:val="0"/>
        <w:spacing w:after="0" w:line="240" w:lineRule="auto"/>
        <w:rPr>
          <w:rFonts w:ascii="ArialMT" w:hAnsi="ArialMT"/>
          <w:sz w:val="20"/>
          <w:szCs w:val="20"/>
        </w:rPr>
      </w:pPr>
    </w:p>
    <w:p w14:paraId="5371656C"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Deflection of pipe in the installed pipeline under external loads must not exceed 4.5 percent of the average inside diameter of pipe, in accordance with ASTM D 2412.</w:t>
      </w:r>
    </w:p>
    <w:p w14:paraId="404CB893"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1.3.6.2 TV Inspection for Storm Sewer Under Pavements </w:t>
      </w:r>
    </w:p>
    <w:p w14:paraId="5A51BF29" w14:textId="77777777" w:rsidR="00A76E5C" w:rsidRDefault="00A76E5C">
      <w:pPr>
        <w:widowControl w:val="0"/>
        <w:autoSpaceDE w:val="0"/>
        <w:autoSpaceDN w:val="0"/>
        <w:adjustRightInd w:val="0"/>
        <w:spacing w:after="0" w:line="240" w:lineRule="auto"/>
        <w:rPr>
          <w:rFonts w:ascii="ArialMT" w:hAnsi="ArialMT"/>
          <w:sz w:val="20"/>
          <w:szCs w:val="20"/>
        </w:rPr>
      </w:pPr>
    </w:p>
    <w:p w14:paraId="0D1F66FB"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Complete the post-installation TV inspection to confirm that the completed lines are free of defects.  For video recordings include an audio track recorded by the inspection technician during the actual inspection work describing the parameters of the line being inspected.  The minimum information to be included is the pipe material, pipe size, starting and stopping manholes and descriptions of any features as they occur.  Video recording playback must be at the same speed that it was recorded.  Permanently label CDs / DVDs according to their contents; CDs / DVDs become the property of the Government.</w:t>
      </w:r>
    </w:p>
    <w:p w14:paraId="08BE71EB"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TV inspections of storm sewer lines in accordance </w:t>
      </w:r>
      <w:r>
        <w:rPr>
          <w:rFonts w:ascii="Courier" w:hAnsi="Courier" w:cs="Courier"/>
          <w:sz w:val="20"/>
          <w:szCs w:val="20"/>
        </w:rPr>
        <w:lastRenderedPageBreak/>
        <w:t xml:space="preserve">with the Pipeline Assessment and Certification Program as sponsored by the National Association of Sewer Service Companies (NASSCO).  Prior to initiating CCTV inspection, provide copies of </w:t>
      </w:r>
      <w:proofErr w:type="spellStart"/>
      <w:r>
        <w:rPr>
          <w:rFonts w:ascii="Courier" w:hAnsi="Courier" w:cs="Courier"/>
          <w:sz w:val="20"/>
          <w:szCs w:val="20"/>
        </w:rPr>
        <w:t>PACP</w:t>
      </w:r>
      <w:proofErr w:type="spellEnd"/>
      <w:r>
        <w:rPr>
          <w:rFonts w:ascii="Courier" w:hAnsi="Courier" w:cs="Courier"/>
          <w:sz w:val="20"/>
          <w:szCs w:val="20"/>
        </w:rPr>
        <w:t xml:space="preserve"> Certification of the operators that perform the work.</w:t>
      </w:r>
    </w:p>
    <w:p w14:paraId="0D2509D5"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Complete pipe segments and manhole work, including pipe penetrations, manhole benches, main line and manhole visual inspection, pressure testing, and deflection test on a section of line (manhole to manhole) prior to performing TV.</w:t>
      </w:r>
    </w:p>
    <w:p w14:paraId="60F6F277"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Complete post-installation TV inspection in the presence of the Contracting Officer or designated representative.</w:t>
      </w:r>
    </w:p>
    <w:p w14:paraId="7CC0A102"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importance of accurate measurements is emphasized.  The meter device must be accurate to one tenth of a foot.</w:t>
      </w:r>
    </w:p>
    <w:p w14:paraId="04EDCB82"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Utilize the full capabilities of the camera equipment to document the completion and the conformance of the work to the Contract Documents.  Provide a full 360 degree view of the pipe, joints and service connections.  Move the camera through the line in either direction at a moderate rate, stopping to permit proper documentation of the sewer's condition.  The maximum speed must be no greater than 30 feet per minute.  Use manual wenches, power winches, TV cable and powered rewinds or other devices that do not obstruct the camera view or interfere with the proper documentation of the sewer conditions to move the camera through the sewer line.</w:t>
      </w:r>
    </w:p>
    <w:p w14:paraId="31A4DE6B"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Once video recording has commenced, the recording must be continuous, without interruption, until the termination manhole is reached.</w:t>
      </w:r>
    </w:p>
    <w:p w14:paraId="1CF57E7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color video showing the completed work.  Prepare and submit Television Inspection Logs providing location of service connections along with the location of any discrepancies.</w:t>
      </w:r>
    </w:p>
    <w:p w14:paraId="1100B183"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Keep computer printed location records (Television Inspection Logs) and clearly show the location and orientation in relation to an adjacent manhole for each point observed during the TV inspection.  Record features of significance such as locations and orientations of service connections, pipe deflections, leaks, rolled or dislodged gaskets, sags or bellies in the line, or wide joints.</w:t>
      </w:r>
    </w:p>
    <w:p w14:paraId="62A696C0"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Document noted defects and lateral connections as color digital files and color hard copy prints.  Photo logs must accompany each photo submitted.</w:t>
      </w:r>
    </w:p>
    <w:p w14:paraId="2BF22B61"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Prior to submission of the TV inspection video, Television Inspection Logs, and digital photographs to the Contracting Officer, review the submittal items to ensure compliance </w:t>
      </w:r>
      <w:r>
        <w:rPr>
          <w:rFonts w:ascii="Courier" w:hAnsi="Courier" w:cs="Courier"/>
          <w:sz w:val="20"/>
          <w:szCs w:val="20"/>
        </w:rPr>
        <w:lastRenderedPageBreak/>
        <w:t>with the quality criteria set forth in this specification. Provide a copy of such video along with the Television Inspection Logs and Digital photographs to the Contracting Officer within five business days of completion of the video -inspection.  In the event that the video, Television Inspection Logs or digital photographs are deemed of poor quality or substandard by the Contracting Officer, the videos, Television Logs, or digital photographs will be returned and a re-inspection provided by the Contractor, at no additional cost to the Government.</w:t>
      </w:r>
    </w:p>
    <w:p w14:paraId="0476E3BC"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1.3.9 Liquid Fuel Distribution Piping Verification Testing </w:t>
      </w:r>
    </w:p>
    <w:p w14:paraId="600B5F50" w14:textId="77777777" w:rsidR="00A76E5C" w:rsidRDefault="00A76E5C">
      <w:pPr>
        <w:widowControl w:val="0"/>
        <w:autoSpaceDE w:val="0"/>
        <w:autoSpaceDN w:val="0"/>
        <w:adjustRightInd w:val="0"/>
        <w:spacing w:after="0" w:line="240" w:lineRule="auto"/>
        <w:rPr>
          <w:rFonts w:ascii="ArialMT" w:hAnsi="ArialMT"/>
          <w:sz w:val="20"/>
          <w:szCs w:val="20"/>
        </w:rPr>
      </w:pPr>
    </w:p>
    <w:p w14:paraId="2F546CD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Acceptance standards must be in accordance with ASME </w:t>
      </w:r>
      <w:proofErr w:type="spellStart"/>
      <w:r>
        <w:rPr>
          <w:rFonts w:ascii="Courier" w:hAnsi="Courier" w:cs="Courier"/>
          <w:sz w:val="20"/>
          <w:szCs w:val="20"/>
        </w:rPr>
        <w:t>B31.3</w:t>
      </w:r>
      <w:proofErr w:type="spellEnd"/>
      <w:r>
        <w:rPr>
          <w:rFonts w:ascii="Courier" w:hAnsi="Courier" w:cs="Courier"/>
          <w:sz w:val="20"/>
          <w:szCs w:val="20"/>
        </w:rPr>
        <w:t xml:space="preserve"> paragraph 341.3.2, Chapter VI.</w:t>
      </w:r>
    </w:p>
    <w:p w14:paraId="54E103D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1.4 DESIGN SUBMITTALS </w:t>
      </w:r>
    </w:p>
    <w:p w14:paraId="575E5495" w14:textId="77777777" w:rsidR="00A76E5C" w:rsidRDefault="00A76E5C">
      <w:pPr>
        <w:widowControl w:val="0"/>
        <w:autoSpaceDE w:val="0"/>
        <w:autoSpaceDN w:val="0"/>
        <w:adjustRightInd w:val="0"/>
        <w:spacing w:after="0" w:line="240" w:lineRule="auto"/>
        <w:rPr>
          <w:rFonts w:ascii="ArialMT" w:hAnsi="ArialMT"/>
          <w:sz w:val="20"/>
          <w:szCs w:val="20"/>
        </w:rPr>
      </w:pPr>
    </w:p>
    <w:p w14:paraId="58DFB86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Part 2 Section 01 33 10.05 20, </w:t>
      </w:r>
      <w:r>
        <w:rPr>
          <w:rFonts w:ascii="Courier" w:hAnsi="Courier" w:cs="Courier"/>
          <w:i/>
          <w:iCs/>
          <w:sz w:val="20"/>
          <w:szCs w:val="20"/>
        </w:rPr>
        <w:t>Design Submittal Procedures</w:t>
      </w:r>
      <w:r>
        <w:rPr>
          <w:rFonts w:ascii="Courier" w:hAnsi="Courier" w:cs="Courier"/>
          <w:sz w:val="20"/>
          <w:szCs w:val="20"/>
        </w:rPr>
        <w:t>,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UFC 3-201-01, </w:t>
      </w:r>
      <w:r>
        <w:rPr>
          <w:rFonts w:ascii="Courier" w:hAnsi="Courier" w:cs="Courier"/>
          <w:i/>
          <w:iCs/>
          <w:sz w:val="20"/>
          <w:szCs w:val="20"/>
        </w:rPr>
        <w:t>Civil Engineering</w:t>
      </w:r>
      <w:r>
        <w:rPr>
          <w:rFonts w:ascii="Courier" w:hAnsi="Courier" w:cs="Courier"/>
          <w:sz w:val="20"/>
          <w:szCs w:val="20"/>
        </w:rPr>
        <w:t xml:space="preserve">, and UFC 3-401-01, </w:t>
      </w:r>
      <w:r>
        <w:rPr>
          <w:rFonts w:ascii="Courier" w:hAnsi="Courier" w:cs="Courier"/>
          <w:i/>
          <w:iCs/>
          <w:sz w:val="20"/>
          <w:szCs w:val="20"/>
        </w:rPr>
        <w:t>Mechanical Engineering</w:t>
      </w:r>
      <w:r>
        <w:rPr>
          <w:rFonts w:ascii="Courier" w:hAnsi="Courier" w:cs="Courier"/>
          <w:sz w:val="20"/>
          <w:szCs w:val="20"/>
        </w:rPr>
        <w:t>.</w:t>
      </w:r>
    </w:p>
    <w:p w14:paraId="19B27DA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6F8AF33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1.5 CONSTRUCTION SUBMITTALS </w:t>
      </w:r>
    </w:p>
    <w:p w14:paraId="40A066E2" w14:textId="77777777" w:rsidR="00A76E5C" w:rsidRDefault="00A76E5C">
      <w:pPr>
        <w:widowControl w:val="0"/>
        <w:autoSpaceDE w:val="0"/>
        <w:autoSpaceDN w:val="0"/>
        <w:adjustRightInd w:val="0"/>
        <w:spacing w:after="0" w:line="240" w:lineRule="auto"/>
        <w:rPr>
          <w:rFonts w:ascii="ArialMT" w:hAnsi="ArialMT"/>
          <w:sz w:val="20"/>
          <w:szCs w:val="20"/>
        </w:rPr>
      </w:pPr>
    </w:p>
    <w:p w14:paraId="6497BC0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must approve the following construction submittals as a minimum:</w:t>
      </w:r>
    </w:p>
    <w:p w14:paraId="2C16114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Test reports.</w:t>
      </w:r>
    </w:p>
    <w:p w14:paraId="65A24A8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1E12068B"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1.6 COORDINATION </w:t>
      </w:r>
    </w:p>
    <w:p w14:paraId="3491D2BF" w14:textId="77777777" w:rsidR="00A76E5C" w:rsidRDefault="00A76E5C">
      <w:pPr>
        <w:widowControl w:val="0"/>
        <w:autoSpaceDE w:val="0"/>
        <w:autoSpaceDN w:val="0"/>
        <w:adjustRightInd w:val="0"/>
        <w:spacing w:after="0" w:line="240" w:lineRule="auto"/>
        <w:rPr>
          <w:rFonts w:ascii="ArialMT" w:hAnsi="ArialMT"/>
          <w:sz w:val="20"/>
          <w:szCs w:val="20"/>
        </w:rPr>
      </w:pPr>
    </w:p>
    <w:p w14:paraId="594EB17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To the extent that site work is indicated on the RFP drawings, verify that the locations and inverts of site utility lines are coordinated with building utility lines.  Make adjustments to the locations and inverts indicated on the RFP drawings in accordance with codes and standards.</w:t>
      </w:r>
    </w:p>
    <w:p w14:paraId="3AFB186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1.7 ANTITERRORISM (AT) STANDARDS </w:t>
      </w:r>
    </w:p>
    <w:p w14:paraId="4DE39F53" w14:textId="77777777" w:rsidR="00A76E5C" w:rsidRDefault="00A76E5C">
      <w:pPr>
        <w:widowControl w:val="0"/>
        <w:autoSpaceDE w:val="0"/>
        <w:autoSpaceDN w:val="0"/>
        <w:adjustRightInd w:val="0"/>
        <w:spacing w:after="0" w:line="240" w:lineRule="auto"/>
        <w:rPr>
          <w:rFonts w:ascii="ArialMT" w:hAnsi="ArialMT"/>
          <w:sz w:val="20"/>
          <w:szCs w:val="20"/>
        </w:rPr>
      </w:pPr>
    </w:p>
    <w:p w14:paraId="30641BA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Incorporate the minimum AT standards indicated in UFC 4-010-01, </w:t>
      </w:r>
      <w:r>
        <w:rPr>
          <w:rFonts w:ascii="Courier" w:hAnsi="Courier" w:cs="Courier"/>
          <w:i/>
          <w:iCs/>
          <w:sz w:val="20"/>
          <w:szCs w:val="20"/>
        </w:rPr>
        <w:t>DoD Minimum Antiterrorism Standards for Buildings</w:t>
      </w:r>
      <w:r>
        <w:rPr>
          <w:rFonts w:ascii="Courier" w:hAnsi="Courier" w:cs="Courier"/>
          <w:sz w:val="20"/>
          <w:szCs w:val="20"/>
        </w:rPr>
        <w:t xml:space="preserve">. </w:t>
      </w:r>
    </w:p>
    <w:p w14:paraId="0B86A49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1.8 BACKFLOW PREVENTION </w:t>
      </w:r>
    </w:p>
    <w:p w14:paraId="476558E0" w14:textId="77777777" w:rsidR="00A76E5C" w:rsidRDefault="00A76E5C">
      <w:pPr>
        <w:widowControl w:val="0"/>
        <w:autoSpaceDE w:val="0"/>
        <w:autoSpaceDN w:val="0"/>
        <w:adjustRightInd w:val="0"/>
        <w:spacing w:after="0" w:line="240" w:lineRule="auto"/>
        <w:rPr>
          <w:rFonts w:ascii="ArialMT" w:hAnsi="ArialMT"/>
          <w:sz w:val="20"/>
          <w:szCs w:val="20"/>
        </w:rPr>
      </w:pPr>
    </w:p>
    <w:p w14:paraId="160F544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backflow prevention training certificates and backflow preventer devices certification in accordance with Part 2 UFGS Section 01 50 00, </w:t>
      </w:r>
      <w:r>
        <w:rPr>
          <w:rFonts w:ascii="Courier" w:hAnsi="Courier" w:cs="Courier"/>
          <w:i/>
          <w:iCs/>
          <w:sz w:val="20"/>
          <w:szCs w:val="20"/>
        </w:rPr>
        <w:t>Temporary Construction Facilities and Controls</w:t>
      </w:r>
      <w:r>
        <w:rPr>
          <w:rFonts w:ascii="Courier" w:hAnsi="Courier" w:cs="Courier"/>
          <w:sz w:val="20"/>
          <w:szCs w:val="20"/>
        </w:rPr>
        <w:t>.</w:t>
      </w:r>
    </w:p>
    <w:p w14:paraId="65220063"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1.9 WATER STORAGE TANK </w:t>
      </w:r>
    </w:p>
    <w:p w14:paraId="6475BDD0" w14:textId="77777777" w:rsidR="00A76E5C" w:rsidRDefault="00A76E5C">
      <w:pPr>
        <w:widowControl w:val="0"/>
        <w:autoSpaceDE w:val="0"/>
        <w:autoSpaceDN w:val="0"/>
        <w:adjustRightInd w:val="0"/>
        <w:spacing w:after="0" w:line="240" w:lineRule="auto"/>
        <w:rPr>
          <w:rFonts w:ascii="ArialMT" w:hAnsi="ArialMT"/>
          <w:sz w:val="20"/>
          <w:szCs w:val="20"/>
        </w:rPr>
      </w:pPr>
    </w:p>
    <w:p w14:paraId="13FFCB5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a certificate signed by a registered professional engineer providing a (1) description of the entire tank and foundation structural design loading conditions; (2) description of structural design methods and codes used in establishing allowable stresses and safety factors; (3) statement that the structural design has been checked by experienced engineers specializing in hydraulic structures to ensure that design calculations for member sizes, dimensions and fabrication processes are as prescribed by </w:t>
      </w:r>
      <w:proofErr w:type="spellStart"/>
      <w:r>
        <w:rPr>
          <w:rFonts w:ascii="Courier" w:hAnsi="Courier" w:cs="Courier"/>
          <w:sz w:val="20"/>
          <w:szCs w:val="20"/>
        </w:rPr>
        <w:t>ACI</w:t>
      </w:r>
      <w:proofErr w:type="spellEnd"/>
      <w:r>
        <w:rPr>
          <w:rFonts w:ascii="Courier" w:hAnsi="Courier" w:cs="Courier"/>
          <w:sz w:val="20"/>
          <w:szCs w:val="20"/>
        </w:rPr>
        <w:t xml:space="preserve"> and AWWA standards; and (4) certification that the completed work was inspected in accordance with AWWA </w:t>
      </w:r>
      <w:proofErr w:type="spellStart"/>
      <w:r>
        <w:rPr>
          <w:rFonts w:ascii="Courier" w:hAnsi="Courier" w:cs="Courier"/>
          <w:sz w:val="20"/>
          <w:szCs w:val="20"/>
        </w:rPr>
        <w:t>D100</w:t>
      </w:r>
      <w:proofErr w:type="spellEnd"/>
      <w:r>
        <w:rPr>
          <w:rFonts w:ascii="Courier" w:hAnsi="Courier" w:cs="Courier"/>
          <w:sz w:val="20"/>
          <w:szCs w:val="20"/>
        </w:rPr>
        <w:t xml:space="preserve"> or AWWA </w:t>
      </w:r>
      <w:proofErr w:type="spellStart"/>
      <w:r>
        <w:rPr>
          <w:rFonts w:ascii="Courier" w:hAnsi="Courier" w:cs="Courier"/>
          <w:sz w:val="20"/>
          <w:szCs w:val="20"/>
        </w:rPr>
        <w:t>D103</w:t>
      </w:r>
      <w:proofErr w:type="spellEnd"/>
      <w:r>
        <w:rPr>
          <w:rFonts w:ascii="Courier" w:hAnsi="Courier" w:cs="Courier"/>
          <w:sz w:val="20"/>
          <w:szCs w:val="20"/>
        </w:rPr>
        <w:t>.</w:t>
      </w:r>
    </w:p>
    <w:p w14:paraId="5728052B"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1.10 NACE CERTIFIED CATHODIC PROTECTION SPECIALIST QUALIFICATIONS </w:t>
      </w:r>
    </w:p>
    <w:p w14:paraId="355B308B" w14:textId="77777777" w:rsidR="00A76E5C" w:rsidRDefault="00A76E5C">
      <w:pPr>
        <w:widowControl w:val="0"/>
        <w:autoSpaceDE w:val="0"/>
        <w:autoSpaceDN w:val="0"/>
        <w:adjustRightInd w:val="0"/>
        <w:spacing w:after="0" w:line="240" w:lineRule="auto"/>
        <w:rPr>
          <w:rFonts w:ascii="ArialMT" w:hAnsi="ArialMT"/>
          <w:sz w:val="20"/>
          <w:szCs w:val="20"/>
        </w:rPr>
      </w:pPr>
    </w:p>
    <w:p w14:paraId="066209E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qualifications of specialist prior to site welding.  Submit documentation of current NACE certification. </w:t>
      </w:r>
    </w:p>
    <w:p w14:paraId="7A21DE3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1.11 EXCAVATION, BACKFILLING AND COMPACTION OF UTILITIES </w:t>
      </w:r>
    </w:p>
    <w:p w14:paraId="0056F040" w14:textId="77777777" w:rsidR="00A76E5C" w:rsidRDefault="00A76E5C">
      <w:pPr>
        <w:widowControl w:val="0"/>
        <w:autoSpaceDE w:val="0"/>
        <w:autoSpaceDN w:val="0"/>
        <w:adjustRightInd w:val="0"/>
        <w:spacing w:after="0" w:line="240" w:lineRule="auto"/>
        <w:rPr>
          <w:rFonts w:ascii="ArialMT" w:hAnsi="ArialMT"/>
          <w:sz w:val="20"/>
          <w:szCs w:val="20"/>
        </w:rPr>
      </w:pPr>
    </w:p>
    <w:p w14:paraId="224B7BE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G10</w:t>
      </w:r>
      <w:proofErr w:type="spellEnd"/>
      <w:r>
        <w:rPr>
          <w:rFonts w:ascii="Courier" w:hAnsi="Courier" w:cs="Courier"/>
          <w:sz w:val="20"/>
          <w:szCs w:val="20"/>
        </w:rPr>
        <w:t xml:space="preserve">, </w:t>
      </w:r>
      <w:r>
        <w:rPr>
          <w:rFonts w:ascii="Courier" w:hAnsi="Courier" w:cs="Courier"/>
          <w:i/>
          <w:iCs/>
          <w:sz w:val="20"/>
          <w:szCs w:val="20"/>
        </w:rPr>
        <w:t>Site Preparation</w:t>
      </w:r>
      <w:r>
        <w:rPr>
          <w:rFonts w:ascii="Courier" w:hAnsi="Courier" w:cs="Courier"/>
          <w:sz w:val="20"/>
          <w:szCs w:val="20"/>
        </w:rPr>
        <w:t xml:space="preserve">. </w:t>
      </w:r>
    </w:p>
    <w:p w14:paraId="44DE012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w:t>
      </w:r>
      <w:proofErr w:type="spellEnd"/>
      <w:r>
        <w:rPr>
          <w:rFonts w:ascii="Courier" w:hAnsi="Courier" w:cs="Courier"/>
          <w:b/>
          <w:bCs/>
          <w:sz w:val="20"/>
          <w:szCs w:val="20"/>
        </w:rPr>
        <w:t xml:space="preserve"> 1.12 DELIVERY, STORAGE AND HANDLING OF MATERIALS </w:t>
      </w:r>
    </w:p>
    <w:p w14:paraId="13DFE78E" w14:textId="77777777" w:rsidR="00A76E5C" w:rsidRDefault="00A76E5C">
      <w:pPr>
        <w:widowControl w:val="0"/>
        <w:autoSpaceDE w:val="0"/>
        <w:autoSpaceDN w:val="0"/>
        <w:adjustRightInd w:val="0"/>
        <w:spacing w:after="0" w:line="240" w:lineRule="auto"/>
        <w:rPr>
          <w:rFonts w:ascii="ArialMT" w:hAnsi="ArialMT"/>
          <w:sz w:val="20"/>
          <w:szCs w:val="20"/>
        </w:rPr>
      </w:pPr>
    </w:p>
    <w:p w14:paraId="0FC2DBA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Inspect materials delivered to site for damage.  Unload and store with minimum handling.  Store materials on site in enclosures or under protective covering.  Store plastic piping, jointing materials and rubber gaskets under cover out of direct sunlight.  Do not store materials directly on the ground.  Keep inside of pipes, fittings, valves, and hydrants free of dirt and debris.  Handle in a manner to ensure delivery to the trench in sound undamaged condition.  Take special care to avoid injury to coatings and linings on pipe and fittings; make satisfactory repairs if coatings or linings are damaged.  Carry, do not drag pipe to the trench. </w:t>
      </w:r>
    </w:p>
    <w:p w14:paraId="41713776"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w:t>
      </w:r>
      <w:proofErr w:type="spellEnd"/>
      <w:r>
        <w:rPr>
          <w:rFonts w:ascii="Courier" w:hAnsi="Courier" w:cs="Courier"/>
          <w:b/>
          <w:bCs/>
          <w:sz w:val="20"/>
          <w:szCs w:val="20"/>
        </w:rPr>
        <w:t xml:space="preserve"> WATER SUPPLY </w:t>
      </w:r>
    </w:p>
    <w:p w14:paraId="2F6980A3" w14:textId="77777777" w:rsidR="00A76E5C" w:rsidRDefault="00A76E5C">
      <w:pPr>
        <w:widowControl w:val="0"/>
        <w:autoSpaceDE w:val="0"/>
        <w:autoSpaceDN w:val="0"/>
        <w:adjustRightInd w:val="0"/>
        <w:spacing w:after="0" w:line="240" w:lineRule="auto"/>
        <w:rPr>
          <w:rFonts w:ascii="ArialMT" w:hAnsi="ArialMT"/>
          <w:sz w:val="20"/>
          <w:szCs w:val="20"/>
        </w:rPr>
      </w:pPr>
    </w:p>
    <w:p w14:paraId="7D78ADB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w:t>
      </w:r>
      <w:proofErr w:type="spellEnd"/>
      <w:r>
        <w:rPr>
          <w:rFonts w:ascii="Courier" w:hAnsi="Courier" w:cs="Courier"/>
          <w:b/>
          <w:bCs/>
          <w:sz w:val="20"/>
          <w:szCs w:val="20"/>
        </w:rPr>
        <w:t xml:space="preserve"> 1.1 WATER SYSTEM DESIGN </w:t>
      </w:r>
    </w:p>
    <w:p w14:paraId="19ADA179" w14:textId="77777777" w:rsidR="00A76E5C" w:rsidRDefault="00A76E5C">
      <w:pPr>
        <w:widowControl w:val="0"/>
        <w:autoSpaceDE w:val="0"/>
        <w:autoSpaceDN w:val="0"/>
        <w:adjustRightInd w:val="0"/>
        <w:spacing w:after="0" w:line="240" w:lineRule="auto"/>
        <w:rPr>
          <w:rFonts w:ascii="ArialMT" w:hAnsi="ArialMT"/>
          <w:sz w:val="20"/>
          <w:szCs w:val="20"/>
        </w:rPr>
      </w:pPr>
    </w:p>
    <w:p w14:paraId="35185DD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Determine domestic and fire demands for the facility and verify the design of all components of the domestic and fire protection supply systems.  Design and construct the water system in accordance with UFC 3-230-01, </w:t>
      </w:r>
      <w:r>
        <w:rPr>
          <w:rFonts w:ascii="Courier" w:hAnsi="Courier" w:cs="Courier"/>
          <w:i/>
          <w:iCs/>
          <w:sz w:val="20"/>
          <w:szCs w:val="20"/>
        </w:rPr>
        <w:t xml:space="preserve">Water Storage, Distribution, and Transmission; </w:t>
      </w:r>
      <w:r>
        <w:rPr>
          <w:rFonts w:ascii="Courier" w:hAnsi="Courier" w:cs="Courier"/>
          <w:sz w:val="20"/>
          <w:szCs w:val="20"/>
        </w:rPr>
        <w:t>the state waterworks' regulations, and the utility provider's requirements. Design the water supply systems to provide required flows and maintain residual pressures based upon peak demands.</w:t>
      </w:r>
    </w:p>
    <w:p w14:paraId="02D42A5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the new water system is an extension of an existing water system, obtain static pressure, residual pressure and flow characteristics of the existing distribution system by actual field tests. Conduct flow and pressure tests and provide design calculations that show the existing lines are capable of handling the additional flows. Connect the new water system to the nearest existing fitting or water line capable of handling the additional flows.</w:t>
      </w:r>
    </w:p>
    <w:p w14:paraId="2069186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the connections to the water system including the meter </w:t>
      </w:r>
      <w:r>
        <w:rPr>
          <w:rFonts w:ascii="Courier" w:hAnsi="Courier" w:cs="Courier"/>
          <w:sz w:val="20"/>
          <w:szCs w:val="20"/>
        </w:rPr>
        <w:lastRenderedPageBreak/>
        <w:t>assemblies and backflow-preventing devices in accordance with the requirements of the Activity or utility provider and the state waterworks regulations.</w:t>
      </w:r>
    </w:p>
    <w:p w14:paraId="7ADA2E9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Wherever possible, locate valve boxes and other utility access structures out of paved areas.</w:t>
      </w:r>
    </w:p>
    <w:p w14:paraId="1F3A3B6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G301001</w:t>
      </w:r>
      <w:proofErr w:type="spellEnd"/>
      <w:r>
        <w:rPr>
          <w:rFonts w:ascii="Courier" w:hAnsi="Courier" w:cs="Courier"/>
          <w:b/>
          <w:bCs/>
          <w:sz w:val="20"/>
          <w:szCs w:val="20"/>
        </w:rPr>
        <w:t xml:space="preserve"> WELL SYSTEMS </w:t>
      </w:r>
    </w:p>
    <w:p w14:paraId="1805FBFF" w14:textId="77777777" w:rsidR="00A76E5C" w:rsidRDefault="00A76E5C">
      <w:pPr>
        <w:widowControl w:val="0"/>
        <w:autoSpaceDE w:val="0"/>
        <w:autoSpaceDN w:val="0"/>
        <w:adjustRightInd w:val="0"/>
        <w:spacing w:after="0" w:line="240" w:lineRule="auto"/>
        <w:rPr>
          <w:rFonts w:ascii="ArialMT" w:hAnsi="ArialMT"/>
          <w:sz w:val="20"/>
          <w:szCs w:val="20"/>
        </w:rPr>
      </w:pPr>
    </w:p>
    <w:p w14:paraId="38A118BD"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and construct the potable water well system in accordance with AWWA </w:t>
      </w:r>
      <w:proofErr w:type="spellStart"/>
      <w:r>
        <w:rPr>
          <w:rFonts w:ascii="Courier" w:hAnsi="Courier" w:cs="Courier"/>
          <w:sz w:val="20"/>
          <w:szCs w:val="20"/>
        </w:rPr>
        <w:t>A100</w:t>
      </w:r>
      <w:proofErr w:type="spellEnd"/>
      <w:r>
        <w:rPr>
          <w:rFonts w:ascii="Courier" w:hAnsi="Courier" w:cs="Courier"/>
          <w:sz w:val="20"/>
          <w:szCs w:val="20"/>
        </w:rPr>
        <w:t xml:space="preserve"> and its appendices; the state waterworks' regulations, and the system owner's preferences and requirements.</w:t>
      </w:r>
    </w:p>
    <w:p w14:paraId="173EDFDB"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1.1 WATER METER </w:t>
      </w:r>
    </w:p>
    <w:p w14:paraId="621E9C30" w14:textId="77777777" w:rsidR="00A76E5C" w:rsidRDefault="00A76E5C">
      <w:pPr>
        <w:widowControl w:val="0"/>
        <w:autoSpaceDE w:val="0"/>
        <w:autoSpaceDN w:val="0"/>
        <w:adjustRightInd w:val="0"/>
        <w:spacing w:after="0" w:line="240" w:lineRule="auto"/>
        <w:rPr>
          <w:rFonts w:ascii="ArialMT" w:hAnsi="ArialMT"/>
          <w:sz w:val="20"/>
          <w:szCs w:val="20"/>
        </w:rPr>
      </w:pPr>
    </w:p>
    <w:p w14:paraId="4B5AD02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water meter on the well pump discharge piping aboveground in a pump enclosure or in a meter vault underground.  Provide type of water meter and remote reading capability in accordance with system owner's preferences and requirements: AWWA </w:t>
      </w:r>
      <w:proofErr w:type="spellStart"/>
      <w:r>
        <w:rPr>
          <w:rFonts w:ascii="Courier" w:hAnsi="Courier" w:cs="Courier"/>
          <w:sz w:val="20"/>
          <w:szCs w:val="20"/>
        </w:rPr>
        <w:t>C700</w:t>
      </w:r>
      <w:proofErr w:type="spellEnd"/>
      <w:r>
        <w:rPr>
          <w:rFonts w:ascii="Courier" w:hAnsi="Courier" w:cs="Courier"/>
          <w:sz w:val="20"/>
          <w:szCs w:val="20"/>
        </w:rPr>
        <w:t xml:space="preserve">, displacement type; AWWA </w:t>
      </w:r>
      <w:proofErr w:type="spellStart"/>
      <w:r>
        <w:rPr>
          <w:rFonts w:ascii="Courier" w:hAnsi="Courier" w:cs="Courier"/>
          <w:sz w:val="20"/>
          <w:szCs w:val="20"/>
        </w:rPr>
        <w:t>C701</w:t>
      </w:r>
      <w:proofErr w:type="spellEnd"/>
      <w:r>
        <w:rPr>
          <w:rFonts w:ascii="Courier" w:hAnsi="Courier" w:cs="Courier"/>
          <w:sz w:val="20"/>
          <w:szCs w:val="20"/>
        </w:rPr>
        <w:t xml:space="preserve">, turbine type; or AWWA </w:t>
      </w:r>
      <w:proofErr w:type="spellStart"/>
      <w:r>
        <w:rPr>
          <w:rFonts w:ascii="Courier" w:hAnsi="Courier" w:cs="Courier"/>
          <w:sz w:val="20"/>
          <w:szCs w:val="20"/>
        </w:rPr>
        <w:t>C702</w:t>
      </w:r>
      <w:proofErr w:type="spellEnd"/>
      <w:r>
        <w:rPr>
          <w:rFonts w:ascii="Courier" w:hAnsi="Courier" w:cs="Courier"/>
          <w:sz w:val="20"/>
          <w:szCs w:val="20"/>
        </w:rPr>
        <w:t xml:space="preserve">, compound type. </w:t>
      </w:r>
    </w:p>
    <w:p w14:paraId="75F0458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1.2 TEST HOLE </w:t>
      </w:r>
    </w:p>
    <w:p w14:paraId="1DA83253" w14:textId="77777777" w:rsidR="00A76E5C" w:rsidRDefault="00A76E5C">
      <w:pPr>
        <w:widowControl w:val="0"/>
        <w:autoSpaceDE w:val="0"/>
        <w:autoSpaceDN w:val="0"/>
        <w:adjustRightInd w:val="0"/>
        <w:spacing w:after="0" w:line="240" w:lineRule="auto"/>
        <w:rPr>
          <w:rFonts w:ascii="ArialMT" w:hAnsi="ArialMT"/>
          <w:sz w:val="20"/>
          <w:szCs w:val="20"/>
        </w:rPr>
      </w:pPr>
    </w:p>
    <w:p w14:paraId="589F4B61"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Drill test hole(s) at the well site before construction of the permanent well to determine the existing site-specific geologic and hydrologic conditions and groundwater-quality parameters.  A test hole may be incorporated into the finished construction provided it meets the requirements for a finished well.  Seal test holes not used in finished construction as recommended in accordance with AWWA </w:t>
      </w:r>
      <w:proofErr w:type="spellStart"/>
      <w:r>
        <w:rPr>
          <w:rFonts w:ascii="Courier" w:hAnsi="Courier" w:cs="Courier"/>
          <w:sz w:val="20"/>
          <w:szCs w:val="20"/>
        </w:rPr>
        <w:t>C654</w:t>
      </w:r>
      <w:proofErr w:type="spellEnd"/>
      <w:r>
        <w:rPr>
          <w:rFonts w:ascii="Courier" w:hAnsi="Courier" w:cs="Courier"/>
          <w:sz w:val="20"/>
          <w:szCs w:val="20"/>
        </w:rPr>
        <w:t xml:space="preserve"> and the state waterworks' regulations. Upon completion of test hole, provide recommendations for permanent wells and submit data obtained at each well site.  Include with the recommendations the appropriate depth, details of construction, length and location of screens, screen openings, gravel size, grout, and an estimation of the quantity of water that can be obtained from each water-bearing stratum and from each completed well.  Submit electric log, a drillers log drawn to scale with coarseness and fineness modulus of each strata, time penetration log (time to drill through each formation), and sieve analysis to substantiate recommendations.</w:t>
      </w:r>
    </w:p>
    <w:p w14:paraId="721BAF0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1.3 WELL CONSTRUCTION </w:t>
      </w:r>
    </w:p>
    <w:p w14:paraId="2B16F491" w14:textId="77777777" w:rsidR="00A76E5C" w:rsidRDefault="00A76E5C">
      <w:pPr>
        <w:widowControl w:val="0"/>
        <w:autoSpaceDE w:val="0"/>
        <w:autoSpaceDN w:val="0"/>
        <w:adjustRightInd w:val="0"/>
        <w:spacing w:after="0" w:line="240" w:lineRule="auto"/>
        <w:rPr>
          <w:rFonts w:ascii="ArialMT" w:hAnsi="ArialMT"/>
          <w:sz w:val="20"/>
          <w:szCs w:val="20"/>
        </w:rPr>
      </w:pPr>
    </w:p>
    <w:p w14:paraId="2AB121B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1.3.1 Well Development </w:t>
      </w:r>
    </w:p>
    <w:p w14:paraId="686818F0" w14:textId="77777777" w:rsidR="00A76E5C" w:rsidRDefault="00A76E5C">
      <w:pPr>
        <w:widowControl w:val="0"/>
        <w:autoSpaceDE w:val="0"/>
        <w:autoSpaceDN w:val="0"/>
        <w:adjustRightInd w:val="0"/>
        <w:spacing w:after="0" w:line="240" w:lineRule="auto"/>
        <w:rPr>
          <w:rFonts w:ascii="ArialMT" w:hAnsi="ArialMT"/>
          <w:sz w:val="20"/>
          <w:szCs w:val="20"/>
        </w:rPr>
      </w:pPr>
    </w:p>
    <w:p w14:paraId="7C91A1C0"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well development in accordance with AWWA </w:t>
      </w:r>
      <w:proofErr w:type="spellStart"/>
      <w:r>
        <w:rPr>
          <w:rFonts w:ascii="Courier" w:hAnsi="Courier" w:cs="Courier"/>
          <w:sz w:val="20"/>
          <w:szCs w:val="20"/>
        </w:rPr>
        <w:t>A100</w:t>
      </w:r>
      <w:proofErr w:type="spellEnd"/>
      <w:r>
        <w:rPr>
          <w:rFonts w:ascii="Courier" w:hAnsi="Courier" w:cs="Courier"/>
          <w:sz w:val="20"/>
          <w:szCs w:val="20"/>
        </w:rPr>
        <w:t xml:space="preserve"> and the state waterworks' regulations. </w:t>
      </w:r>
    </w:p>
    <w:p w14:paraId="79F73889"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1.3.2 Disinfection </w:t>
      </w:r>
    </w:p>
    <w:p w14:paraId="1C40CE4B" w14:textId="77777777" w:rsidR="00A76E5C" w:rsidRDefault="00A76E5C">
      <w:pPr>
        <w:widowControl w:val="0"/>
        <w:autoSpaceDE w:val="0"/>
        <w:autoSpaceDN w:val="0"/>
        <w:adjustRightInd w:val="0"/>
        <w:spacing w:after="0" w:line="240" w:lineRule="auto"/>
        <w:rPr>
          <w:rFonts w:ascii="ArialMT" w:hAnsi="ArialMT"/>
          <w:sz w:val="20"/>
          <w:szCs w:val="20"/>
        </w:rPr>
      </w:pPr>
    </w:p>
    <w:p w14:paraId="7D36C3B9"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Disinfect well, equipment, and material in accordance with AWWA </w:t>
      </w:r>
      <w:proofErr w:type="spellStart"/>
      <w:r>
        <w:rPr>
          <w:rFonts w:ascii="Courier" w:hAnsi="Courier" w:cs="Courier"/>
          <w:sz w:val="20"/>
          <w:szCs w:val="20"/>
        </w:rPr>
        <w:t>C654</w:t>
      </w:r>
      <w:proofErr w:type="spellEnd"/>
      <w:r>
        <w:rPr>
          <w:rFonts w:ascii="Courier" w:hAnsi="Courier" w:cs="Courier"/>
          <w:sz w:val="20"/>
          <w:szCs w:val="20"/>
        </w:rPr>
        <w:t xml:space="preserve"> and the state waterworks' regulations.  Provide a sanitary seal for the well to prevent contamination until the pump foundation and pump are installed on the well. </w:t>
      </w:r>
    </w:p>
    <w:p w14:paraId="38FF7E0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G301001</w:t>
      </w:r>
      <w:proofErr w:type="spellEnd"/>
      <w:r>
        <w:rPr>
          <w:rFonts w:ascii="Courier" w:hAnsi="Courier" w:cs="Courier"/>
          <w:b/>
          <w:bCs/>
          <w:sz w:val="20"/>
          <w:szCs w:val="20"/>
        </w:rPr>
        <w:t xml:space="preserve"> 1.4 ABANDONMENT OF EXISTING WELLS </w:t>
      </w:r>
    </w:p>
    <w:p w14:paraId="3C939DA7" w14:textId="77777777" w:rsidR="00A76E5C" w:rsidRDefault="00A76E5C">
      <w:pPr>
        <w:widowControl w:val="0"/>
        <w:autoSpaceDE w:val="0"/>
        <w:autoSpaceDN w:val="0"/>
        <w:adjustRightInd w:val="0"/>
        <w:spacing w:after="0" w:line="240" w:lineRule="auto"/>
        <w:rPr>
          <w:rFonts w:ascii="ArialMT" w:hAnsi="ArialMT"/>
          <w:sz w:val="20"/>
          <w:szCs w:val="20"/>
        </w:rPr>
      </w:pPr>
    </w:p>
    <w:p w14:paraId="0613DCD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Abandon and seal existing wells in accordance with AWWA </w:t>
      </w:r>
      <w:proofErr w:type="spellStart"/>
      <w:r>
        <w:rPr>
          <w:rFonts w:ascii="Courier" w:hAnsi="Courier" w:cs="Courier"/>
          <w:sz w:val="20"/>
          <w:szCs w:val="20"/>
        </w:rPr>
        <w:t>A100</w:t>
      </w:r>
      <w:proofErr w:type="spellEnd"/>
      <w:r>
        <w:rPr>
          <w:rFonts w:ascii="Courier" w:hAnsi="Courier" w:cs="Courier"/>
          <w:sz w:val="20"/>
          <w:szCs w:val="20"/>
        </w:rPr>
        <w:t xml:space="preserve"> and the state waterworks' regulations.</w:t>
      </w:r>
    </w:p>
    <w:p w14:paraId="430C27C1"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G301002</w:t>
      </w:r>
      <w:proofErr w:type="spellEnd"/>
      <w:r>
        <w:rPr>
          <w:rFonts w:ascii="Courier" w:hAnsi="Courier" w:cs="Courier"/>
          <w:b/>
          <w:bCs/>
          <w:sz w:val="20"/>
          <w:szCs w:val="20"/>
        </w:rPr>
        <w:t xml:space="preserve"> POTABLE WATER DISTRIBUTION </w:t>
      </w:r>
    </w:p>
    <w:p w14:paraId="445DF66C" w14:textId="77777777" w:rsidR="00A76E5C" w:rsidRDefault="00A76E5C">
      <w:pPr>
        <w:widowControl w:val="0"/>
        <w:autoSpaceDE w:val="0"/>
        <w:autoSpaceDN w:val="0"/>
        <w:adjustRightInd w:val="0"/>
        <w:spacing w:after="0" w:line="240" w:lineRule="auto"/>
        <w:rPr>
          <w:rFonts w:ascii="ArialMT" w:hAnsi="ArialMT"/>
          <w:sz w:val="20"/>
          <w:szCs w:val="20"/>
        </w:rPr>
      </w:pPr>
    </w:p>
    <w:p w14:paraId="63C368D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1.1 WATER SYSTEM DESIGN </w:t>
      </w:r>
    </w:p>
    <w:p w14:paraId="5A9B1278" w14:textId="77777777" w:rsidR="00A76E5C" w:rsidRDefault="00A76E5C">
      <w:pPr>
        <w:widowControl w:val="0"/>
        <w:autoSpaceDE w:val="0"/>
        <w:autoSpaceDN w:val="0"/>
        <w:adjustRightInd w:val="0"/>
        <w:spacing w:after="0" w:line="240" w:lineRule="auto"/>
        <w:rPr>
          <w:rFonts w:ascii="ArialMT" w:hAnsi="ArialMT"/>
          <w:sz w:val="20"/>
          <w:szCs w:val="20"/>
        </w:rPr>
      </w:pPr>
    </w:p>
    <w:p w14:paraId="0A206F2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materials, equipment, labor, testing, and miscellaneous related items for water distribution mains and service lines to the facility and connections to the existing water system in accordance with UFC 3-230-01, </w:t>
      </w:r>
      <w:r>
        <w:rPr>
          <w:rFonts w:ascii="Courier" w:hAnsi="Courier" w:cs="Courier"/>
          <w:i/>
          <w:iCs/>
          <w:sz w:val="20"/>
          <w:szCs w:val="20"/>
        </w:rPr>
        <w:t>Water Storage, Distribution, and Transmission</w:t>
      </w:r>
      <w:r>
        <w:rPr>
          <w:rFonts w:ascii="Courier" w:hAnsi="Courier" w:cs="Courier"/>
          <w:sz w:val="20"/>
          <w:szCs w:val="20"/>
        </w:rPr>
        <w:t>; the utility provider's requirements; and the state waterworks' regulations; whichever is more stringent.</w:t>
      </w:r>
    </w:p>
    <w:p w14:paraId="19559BD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Determine available flow at the residual pressure at each point of connection by conducting flow tests in accordance with AWWA </w:t>
      </w:r>
      <w:proofErr w:type="spellStart"/>
      <w:r>
        <w:rPr>
          <w:rFonts w:ascii="Courier" w:hAnsi="Courier" w:cs="Courier"/>
          <w:sz w:val="20"/>
          <w:szCs w:val="20"/>
        </w:rPr>
        <w:t>M17</w:t>
      </w:r>
      <w:proofErr w:type="spellEnd"/>
      <w:r>
        <w:rPr>
          <w:rFonts w:ascii="Courier" w:hAnsi="Courier" w:cs="Courier"/>
          <w:sz w:val="20"/>
          <w:szCs w:val="20"/>
        </w:rPr>
        <w:t xml:space="preserve"> and NFPA 291.</w:t>
      </w:r>
    </w:p>
    <w:p w14:paraId="04484B1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water main piping, service lines, fittings, valves, accessories and other materials in compliance with the American Water Works Association (AWWA) standards for a minimum system working pressure of 150 psi (1050 kPa).</w:t>
      </w:r>
    </w:p>
    <w:p w14:paraId="64749B5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1.2 WATER DISTRIBUTION MAINS </w:t>
      </w:r>
    </w:p>
    <w:p w14:paraId="68788CCE" w14:textId="77777777" w:rsidR="00A76E5C" w:rsidRDefault="00A76E5C">
      <w:pPr>
        <w:widowControl w:val="0"/>
        <w:autoSpaceDE w:val="0"/>
        <w:autoSpaceDN w:val="0"/>
        <w:adjustRightInd w:val="0"/>
        <w:spacing w:after="0" w:line="240" w:lineRule="auto"/>
        <w:rPr>
          <w:rFonts w:ascii="ArialMT" w:hAnsi="ArialMT"/>
          <w:sz w:val="20"/>
          <w:szCs w:val="20"/>
        </w:rPr>
      </w:pPr>
    </w:p>
    <w:p w14:paraId="73BEB51E"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w:t>
      </w:r>
      <w:r w:rsidR="003A0C3E">
        <w:rPr>
          <w:rFonts w:ascii="Courier" w:hAnsi="Courier" w:cs="Courier"/>
          <w:b/>
          <w:bCs/>
          <w:vanish/>
          <w:sz w:val="20"/>
          <w:szCs w:val="20"/>
        </w:rPr>
        <w:t xml:space="preserve"> </w:t>
      </w:r>
      <w:r>
        <w:rPr>
          <w:rFonts w:ascii="Courier" w:hAnsi="Courier" w:cs="Courier"/>
          <w:b/>
          <w:bCs/>
          <w:vanish/>
          <w:sz w:val="20"/>
          <w:szCs w:val="20"/>
        </w:rPr>
        <w:t xml:space="preserve"> Do not use plastic piping in areas subject to potential spillage of aromatic hydrocarbons. Aromatic hydrocarbons such as benzene and toluene will dissolve polyvinyl chloride.</w:t>
      </w:r>
      <w:r>
        <w:rPr>
          <w:rFonts w:ascii="Courier" w:hAnsi="Courier" w:cs="Courier"/>
          <w:b/>
          <w:bCs/>
          <w:vanish/>
          <w:sz w:val="20"/>
          <w:szCs w:val="20"/>
        </w:rPr>
        <w:br/>
        <w:t xml:space="preserve"> ***************************************************************************</w:t>
      </w:r>
    </w:p>
    <w:p w14:paraId="76372A85"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3D671C7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underground applications, utilize ductile iron or PVC piping for water mains 12 inches (300 mm) in diameter and less.  Utilize ductile iron piping for water mains deeper than 10 feet (3.0 m) or larger than 12 inches (300 mm) in diameter.</w:t>
      </w:r>
    </w:p>
    <w:p w14:paraId="37BAD2B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aboveground applications, utilize flanged ductile iron pipe for water mains.</w:t>
      </w:r>
    </w:p>
    <w:p w14:paraId="1532DB7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1.2.1 Materials </w:t>
      </w:r>
    </w:p>
    <w:p w14:paraId="5B1A89BF" w14:textId="77777777" w:rsidR="00A76E5C" w:rsidRDefault="00A76E5C">
      <w:pPr>
        <w:widowControl w:val="0"/>
        <w:autoSpaceDE w:val="0"/>
        <w:autoSpaceDN w:val="0"/>
        <w:adjustRightInd w:val="0"/>
        <w:spacing w:after="0" w:line="240" w:lineRule="auto"/>
        <w:rPr>
          <w:rFonts w:ascii="ArialMT" w:hAnsi="ArialMT"/>
          <w:sz w:val="20"/>
          <w:szCs w:val="20"/>
        </w:rPr>
      </w:pPr>
    </w:p>
    <w:p w14:paraId="24234798"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Ductile Iron Pressure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C151</w:t>
      </w:r>
      <w:proofErr w:type="spellEnd"/>
      <w:r>
        <w:rPr>
          <w:rFonts w:ascii="Courier" w:hAnsi="Courier" w:cs="Courier"/>
          <w:sz w:val="20"/>
          <w:szCs w:val="20"/>
        </w:rPr>
        <w:t xml:space="preserve">, Pressure Class 350. </w:t>
      </w:r>
      <w:r>
        <w:rPr>
          <w:rFonts w:ascii="Courier" w:hAnsi="Courier" w:cs="Courier"/>
          <w:sz w:val="20"/>
          <w:szCs w:val="20"/>
        </w:rPr>
        <w:br/>
      </w:r>
      <w:r>
        <w:rPr>
          <w:rFonts w:ascii="Courier" w:hAnsi="Courier" w:cs="Courier"/>
          <w:sz w:val="20"/>
          <w:szCs w:val="20"/>
        </w:rPr>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Interior Lining:  AWWA </w:t>
      </w:r>
      <w:proofErr w:type="spellStart"/>
      <w:r>
        <w:rPr>
          <w:rFonts w:ascii="Courier" w:hAnsi="Courier" w:cs="Courier"/>
          <w:sz w:val="20"/>
          <w:szCs w:val="20"/>
        </w:rPr>
        <w:t>C104</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4)  Exterior Protection (if required):  AWWA </w:t>
      </w:r>
      <w:proofErr w:type="spellStart"/>
      <w:r>
        <w:rPr>
          <w:rFonts w:ascii="Courier" w:hAnsi="Courier" w:cs="Courier"/>
          <w:sz w:val="20"/>
          <w:szCs w:val="20"/>
        </w:rPr>
        <w:t>C105</w:t>
      </w:r>
      <w:proofErr w:type="spellEnd"/>
      <w:r>
        <w:rPr>
          <w:rFonts w:ascii="Courier" w:hAnsi="Courier" w:cs="Courier"/>
          <w:sz w:val="20"/>
          <w:szCs w:val="20"/>
        </w:rPr>
        <w:t xml:space="preserve">, polyethylene encasement. </w:t>
      </w:r>
    </w:p>
    <w:p w14:paraId="787E5893"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Pressure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C900</w:t>
      </w:r>
      <w:proofErr w:type="spellEnd"/>
      <w:r>
        <w:rPr>
          <w:rFonts w:ascii="Courier" w:hAnsi="Courier" w:cs="Courier"/>
          <w:sz w:val="20"/>
          <w:szCs w:val="20"/>
        </w:rPr>
        <w:t xml:space="preserve">, Pressure Class 150. </w:t>
      </w:r>
      <w:r>
        <w:rPr>
          <w:rFonts w:ascii="Courier" w:hAnsi="Courier" w:cs="Courier"/>
          <w:sz w:val="20"/>
          <w:szCs w:val="20"/>
        </w:rPr>
        <w:br/>
      </w:r>
      <w:r>
        <w:rPr>
          <w:rFonts w:ascii="Courier" w:hAnsi="Courier" w:cs="Courier"/>
          <w:sz w:val="20"/>
          <w:szCs w:val="20"/>
        </w:rPr>
        <w:br/>
        <w:t xml:space="preserve">2)  Fittings:  Ductile Iron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p>
    <w:p w14:paraId="2218EEBF"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c.</w:t>
      </w:r>
      <w:r>
        <w:rPr>
          <w:rFonts w:ascii="Courier" w:hAnsi="Courier" w:cs="Courier"/>
          <w:sz w:val="20"/>
          <w:szCs w:val="20"/>
        </w:rPr>
        <w:tab/>
        <w:t xml:space="preserve">Flanged Ductile Iron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C115</w:t>
      </w:r>
      <w:proofErr w:type="spellEnd"/>
      <w:r>
        <w:rPr>
          <w:rFonts w:ascii="Courier" w:hAnsi="Courier" w:cs="Courier"/>
          <w:sz w:val="20"/>
          <w:szCs w:val="20"/>
        </w:rPr>
        <w:t xml:space="preserve"> and its appendices. </w:t>
      </w:r>
      <w:r>
        <w:rPr>
          <w:rFonts w:ascii="Courier" w:hAnsi="Courier" w:cs="Courier"/>
          <w:sz w:val="20"/>
          <w:szCs w:val="20"/>
        </w:rPr>
        <w:br/>
      </w:r>
      <w:r>
        <w:rPr>
          <w:rFonts w:ascii="Courier" w:hAnsi="Courier" w:cs="Courier"/>
          <w:sz w:val="20"/>
          <w:szCs w:val="20"/>
        </w:rPr>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Lining:  AWWA </w:t>
      </w:r>
      <w:proofErr w:type="spellStart"/>
      <w:r>
        <w:rPr>
          <w:rFonts w:ascii="Courier" w:hAnsi="Courier" w:cs="Courier"/>
          <w:sz w:val="20"/>
          <w:szCs w:val="20"/>
        </w:rPr>
        <w:t>C104</w:t>
      </w:r>
      <w:proofErr w:type="spellEnd"/>
      <w:r>
        <w:rPr>
          <w:rFonts w:ascii="Courier" w:hAnsi="Courier" w:cs="Courier"/>
          <w:sz w:val="20"/>
          <w:szCs w:val="20"/>
        </w:rPr>
        <w:t xml:space="preserve">. </w:t>
      </w:r>
    </w:p>
    <w:p w14:paraId="318BEC3B"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FF25AE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1.2.2 Installation </w:t>
      </w:r>
    </w:p>
    <w:p w14:paraId="6F96A7C9" w14:textId="77777777" w:rsidR="00A76E5C" w:rsidRDefault="00A76E5C">
      <w:pPr>
        <w:widowControl w:val="0"/>
        <w:autoSpaceDE w:val="0"/>
        <w:autoSpaceDN w:val="0"/>
        <w:adjustRightInd w:val="0"/>
        <w:spacing w:after="0" w:line="240" w:lineRule="auto"/>
        <w:rPr>
          <w:rFonts w:ascii="ArialMT" w:hAnsi="ArialMT"/>
          <w:sz w:val="20"/>
          <w:szCs w:val="20"/>
        </w:rPr>
      </w:pPr>
    </w:p>
    <w:p w14:paraId="01AFAFA0"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Ductile Iron:  AWWA </w:t>
      </w:r>
      <w:proofErr w:type="spellStart"/>
      <w:r>
        <w:rPr>
          <w:rFonts w:ascii="Courier" w:hAnsi="Courier" w:cs="Courier"/>
          <w:sz w:val="20"/>
          <w:szCs w:val="20"/>
        </w:rPr>
        <w:t>C600</w:t>
      </w:r>
      <w:proofErr w:type="spellEnd"/>
      <w:r>
        <w:rPr>
          <w:rFonts w:ascii="Courier" w:hAnsi="Courier" w:cs="Courier"/>
          <w:sz w:val="20"/>
          <w:szCs w:val="20"/>
        </w:rPr>
        <w:t>.</w:t>
      </w:r>
    </w:p>
    <w:p w14:paraId="4BF14C4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AWWA </w:t>
      </w:r>
      <w:proofErr w:type="spellStart"/>
      <w:r>
        <w:rPr>
          <w:rFonts w:ascii="Courier" w:hAnsi="Courier" w:cs="Courier"/>
          <w:sz w:val="20"/>
          <w:szCs w:val="20"/>
        </w:rPr>
        <w:t>C605</w:t>
      </w:r>
      <w:proofErr w:type="spellEnd"/>
      <w:r>
        <w:rPr>
          <w:rFonts w:ascii="Courier" w:hAnsi="Courier" w:cs="Courier"/>
          <w:sz w:val="20"/>
          <w:szCs w:val="20"/>
        </w:rPr>
        <w:t>.</w:t>
      </w:r>
    </w:p>
    <w:p w14:paraId="03089173"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AC095B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blue for potable water systems and purple for </w:t>
      </w:r>
      <w:proofErr w:type="spellStart"/>
      <w:r>
        <w:rPr>
          <w:rFonts w:ascii="Courier" w:hAnsi="Courier" w:cs="Courier"/>
          <w:sz w:val="20"/>
          <w:szCs w:val="20"/>
        </w:rPr>
        <w:t>nonpotable</w:t>
      </w:r>
      <w:proofErr w:type="spellEnd"/>
      <w:r>
        <w:rPr>
          <w:rFonts w:ascii="Courier" w:hAnsi="Courier" w:cs="Courier"/>
          <w:sz w:val="20"/>
          <w:szCs w:val="20"/>
        </w:rPr>
        <w:t>, reclaimed water, and irrigation lines.  Terminate tracer wire above grade at valve boxes and at exterior of building.</w:t>
      </w:r>
    </w:p>
    <w:p w14:paraId="493D268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1.2.3 Connections to Existing Water Lines </w:t>
      </w:r>
    </w:p>
    <w:p w14:paraId="49FC536D" w14:textId="77777777" w:rsidR="00A76E5C" w:rsidRDefault="00A76E5C">
      <w:pPr>
        <w:widowControl w:val="0"/>
        <w:autoSpaceDE w:val="0"/>
        <w:autoSpaceDN w:val="0"/>
        <w:adjustRightInd w:val="0"/>
        <w:spacing w:after="0" w:line="240" w:lineRule="auto"/>
        <w:rPr>
          <w:rFonts w:ascii="ArialMT" w:hAnsi="ArialMT"/>
          <w:sz w:val="20"/>
          <w:szCs w:val="20"/>
        </w:rPr>
      </w:pPr>
    </w:p>
    <w:p w14:paraId="70194786"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Make connections to existing water lines after approval from the system owner is obtained and with a minimum interruption of service on the existing line.  Make connections to existing lines under pressure in accordance with the recommended procedures of the manufacturer of the pipe being tapped. </w:t>
      </w:r>
    </w:p>
    <w:p w14:paraId="14D9D21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1.3 WATER SERVICE LINES </w:t>
      </w:r>
    </w:p>
    <w:p w14:paraId="035DCAA6" w14:textId="77777777" w:rsidR="00A76E5C" w:rsidRDefault="00A76E5C">
      <w:pPr>
        <w:widowControl w:val="0"/>
        <w:autoSpaceDE w:val="0"/>
        <w:autoSpaceDN w:val="0"/>
        <w:adjustRightInd w:val="0"/>
        <w:spacing w:after="0" w:line="240" w:lineRule="auto"/>
        <w:rPr>
          <w:rFonts w:ascii="ArialMT" w:hAnsi="ArialMT"/>
          <w:sz w:val="20"/>
          <w:szCs w:val="20"/>
        </w:rPr>
      </w:pPr>
    </w:p>
    <w:p w14:paraId="4033F34F"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w:t>
      </w:r>
      <w:r w:rsidR="003A0C3E">
        <w:rPr>
          <w:rFonts w:ascii="Courier" w:hAnsi="Courier" w:cs="Courier"/>
          <w:b/>
          <w:bCs/>
          <w:vanish/>
          <w:sz w:val="20"/>
          <w:szCs w:val="20"/>
        </w:rPr>
        <w:t xml:space="preserve"> </w:t>
      </w:r>
      <w:r>
        <w:rPr>
          <w:rFonts w:ascii="Courier" w:hAnsi="Courier" w:cs="Courier"/>
          <w:b/>
          <w:bCs/>
          <w:vanish/>
          <w:sz w:val="20"/>
          <w:szCs w:val="20"/>
        </w:rPr>
        <w:t>Do not use plastic piping in areas subject to potential spillage of aromatic hydrocarbons. Aromatic hydrocarbons such as benzene and toluene will dissolve polyvinyl chloride.</w:t>
      </w:r>
      <w:r>
        <w:rPr>
          <w:rFonts w:ascii="Courier" w:hAnsi="Courier" w:cs="Courier"/>
          <w:b/>
          <w:bCs/>
          <w:vanish/>
          <w:sz w:val="20"/>
          <w:szCs w:val="20"/>
        </w:rPr>
        <w:br/>
        <w:t xml:space="preserve"> ***************************************************************************</w:t>
      </w:r>
    </w:p>
    <w:p w14:paraId="2409EF99"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2C39888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Utilize copper tubing or PVC piping for water service lines less than 4 inches (100 mm) in diameter.&amp; Utilize ductile iron pipe or PVC pressure pipe for water service lines 4 inches (100 mm) and 6 inches (150 mm) in diameter; see </w:t>
      </w:r>
      <w:proofErr w:type="spellStart"/>
      <w:r>
        <w:rPr>
          <w:rFonts w:ascii="Courier" w:hAnsi="Courier" w:cs="Courier"/>
          <w:sz w:val="20"/>
          <w:szCs w:val="20"/>
        </w:rPr>
        <w:t>G301002</w:t>
      </w:r>
      <w:proofErr w:type="spellEnd"/>
      <w:r>
        <w:rPr>
          <w:rFonts w:ascii="Courier" w:hAnsi="Courier" w:cs="Courier"/>
          <w:sz w:val="20"/>
          <w:szCs w:val="20"/>
        </w:rPr>
        <w:t>, paragraph 1.2, "Water Distribution Mains" for additional requirements for ductile iron and PVC piping.</w:t>
      </w:r>
    </w:p>
    <w:p w14:paraId="3636F1D1"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1.3.1 Materials </w:t>
      </w:r>
    </w:p>
    <w:p w14:paraId="74E7ABCD" w14:textId="77777777" w:rsidR="00A76E5C" w:rsidRDefault="00A76E5C">
      <w:pPr>
        <w:widowControl w:val="0"/>
        <w:autoSpaceDE w:val="0"/>
        <w:autoSpaceDN w:val="0"/>
        <w:adjustRightInd w:val="0"/>
        <w:spacing w:after="0" w:line="240" w:lineRule="auto"/>
        <w:rPr>
          <w:rFonts w:ascii="ArialMT" w:hAnsi="ArialMT"/>
          <w:sz w:val="20"/>
          <w:szCs w:val="20"/>
        </w:rPr>
      </w:pPr>
    </w:p>
    <w:p w14:paraId="76B6BF3F"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Copper Tubing </w:t>
      </w:r>
      <w:r>
        <w:rPr>
          <w:rFonts w:ascii="Courier" w:hAnsi="Courier" w:cs="Courier"/>
          <w:sz w:val="20"/>
          <w:szCs w:val="20"/>
        </w:rPr>
        <w:br/>
      </w:r>
      <w:r>
        <w:rPr>
          <w:rFonts w:ascii="Courier" w:hAnsi="Courier" w:cs="Courier"/>
          <w:sz w:val="20"/>
          <w:szCs w:val="20"/>
        </w:rPr>
        <w:br/>
        <w:t xml:space="preserve">1)  Pipe:  ASTM B 88/B </w:t>
      </w:r>
      <w:proofErr w:type="spellStart"/>
      <w:r>
        <w:rPr>
          <w:rFonts w:ascii="Courier" w:hAnsi="Courier" w:cs="Courier"/>
          <w:sz w:val="20"/>
          <w:szCs w:val="20"/>
        </w:rPr>
        <w:t>88M</w:t>
      </w:r>
      <w:proofErr w:type="spellEnd"/>
      <w:r>
        <w:rPr>
          <w:rFonts w:ascii="Courier" w:hAnsi="Courier" w:cs="Courier"/>
          <w:sz w:val="20"/>
          <w:szCs w:val="20"/>
        </w:rPr>
        <w:t xml:space="preserve">, Type K. </w:t>
      </w:r>
      <w:r>
        <w:rPr>
          <w:rFonts w:ascii="Courier" w:hAnsi="Courier" w:cs="Courier"/>
          <w:sz w:val="20"/>
          <w:szCs w:val="20"/>
        </w:rPr>
        <w:br/>
      </w:r>
      <w:r>
        <w:rPr>
          <w:rFonts w:ascii="Courier" w:hAnsi="Courier" w:cs="Courier"/>
          <w:sz w:val="20"/>
          <w:szCs w:val="20"/>
        </w:rPr>
        <w:br/>
        <w:t xml:space="preserve">2)  Fittings for Solder-Type Joint:  ANSI </w:t>
      </w:r>
      <w:proofErr w:type="spellStart"/>
      <w:r>
        <w:rPr>
          <w:rFonts w:ascii="Courier" w:hAnsi="Courier" w:cs="Courier"/>
          <w:sz w:val="20"/>
          <w:szCs w:val="20"/>
        </w:rPr>
        <w:t>B16.8</w:t>
      </w:r>
      <w:proofErr w:type="spellEnd"/>
      <w:r>
        <w:rPr>
          <w:rFonts w:ascii="Courier" w:hAnsi="Courier" w:cs="Courier"/>
          <w:sz w:val="20"/>
          <w:szCs w:val="20"/>
        </w:rPr>
        <w:t xml:space="preserve"> or ASME </w:t>
      </w:r>
      <w:proofErr w:type="spellStart"/>
      <w:r>
        <w:rPr>
          <w:rFonts w:ascii="Courier" w:hAnsi="Courier" w:cs="Courier"/>
          <w:sz w:val="20"/>
          <w:szCs w:val="20"/>
        </w:rPr>
        <w:t>B16.22</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Fittings for Compression-Type Joint:  ASME </w:t>
      </w:r>
      <w:proofErr w:type="spellStart"/>
      <w:r>
        <w:rPr>
          <w:rFonts w:ascii="Courier" w:hAnsi="Courier" w:cs="Courier"/>
          <w:sz w:val="20"/>
          <w:szCs w:val="20"/>
        </w:rPr>
        <w:t>B16.26</w:t>
      </w:r>
      <w:proofErr w:type="spellEnd"/>
      <w:r>
        <w:rPr>
          <w:rFonts w:ascii="Courier" w:hAnsi="Courier" w:cs="Courier"/>
          <w:sz w:val="20"/>
          <w:szCs w:val="20"/>
        </w:rPr>
        <w:t xml:space="preserve">, </w:t>
      </w:r>
      <w:r>
        <w:rPr>
          <w:rFonts w:ascii="Courier" w:hAnsi="Courier" w:cs="Courier"/>
          <w:sz w:val="20"/>
          <w:szCs w:val="20"/>
        </w:rPr>
        <w:lastRenderedPageBreak/>
        <w:t xml:space="preserve">flared tube type. </w:t>
      </w:r>
    </w:p>
    <w:p w14:paraId="5BD3C3C1"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Pressure Pipe </w:t>
      </w:r>
      <w:r>
        <w:rPr>
          <w:rFonts w:ascii="Courier" w:hAnsi="Courier" w:cs="Courier"/>
          <w:sz w:val="20"/>
          <w:szCs w:val="20"/>
        </w:rPr>
        <w:br/>
      </w:r>
      <w:r>
        <w:rPr>
          <w:rFonts w:ascii="Courier" w:hAnsi="Courier" w:cs="Courier"/>
          <w:sz w:val="20"/>
          <w:szCs w:val="20"/>
        </w:rPr>
        <w:br/>
        <w:t xml:space="preserve">1)  Pipe:  ASTM </w:t>
      </w:r>
      <w:proofErr w:type="spellStart"/>
      <w:r>
        <w:rPr>
          <w:rFonts w:ascii="Courier" w:hAnsi="Courier" w:cs="Courier"/>
          <w:sz w:val="20"/>
          <w:szCs w:val="20"/>
        </w:rPr>
        <w:t>D1785</w:t>
      </w:r>
      <w:proofErr w:type="spellEnd"/>
      <w:r>
        <w:rPr>
          <w:rFonts w:ascii="Courier" w:hAnsi="Courier" w:cs="Courier"/>
          <w:sz w:val="20"/>
          <w:szCs w:val="20"/>
        </w:rPr>
        <w:t xml:space="preserve">, Schedule 40 or ASTM D 2241, with </w:t>
      </w:r>
      <w:proofErr w:type="spellStart"/>
      <w:r>
        <w:rPr>
          <w:rFonts w:ascii="Courier" w:hAnsi="Courier" w:cs="Courier"/>
          <w:sz w:val="20"/>
          <w:szCs w:val="20"/>
        </w:rPr>
        <w:t>SDR</w:t>
      </w:r>
      <w:proofErr w:type="spellEnd"/>
      <w:r>
        <w:rPr>
          <w:rFonts w:ascii="Courier" w:hAnsi="Courier" w:cs="Courier"/>
          <w:sz w:val="20"/>
          <w:szCs w:val="20"/>
        </w:rPr>
        <w:t xml:space="preserve"> rating for 160 psi (1.1 MPa) pressure rating. </w:t>
      </w:r>
      <w:r>
        <w:rPr>
          <w:rFonts w:ascii="Courier" w:hAnsi="Courier" w:cs="Courier"/>
          <w:sz w:val="20"/>
          <w:szCs w:val="20"/>
        </w:rPr>
        <w:br/>
      </w:r>
      <w:r>
        <w:rPr>
          <w:rFonts w:ascii="Courier" w:hAnsi="Courier" w:cs="Courier"/>
          <w:sz w:val="20"/>
          <w:szCs w:val="20"/>
        </w:rPr>
        <w:br/>
        <w:t xml:space="preserve">2)  Fittings:  ASTM D 2466. </w:t>
      </w:r>
      <w:r>
        <w:rPr>
          <w:rFonts w:ascii="Courier" w:hAnsi="Courier" w:cs="Courier"/>
          <w:sz w:val="20"/>
          <w:szCs w:val="20"/>
        </w:rPr>
        <w:br/>
      </w:r>
      <w:r>
        <w:rPr>
          <w:rFonts w:ascii="Courier" w:hAnsi="Courier" w:cs="Courier"/>
          <w:sz w:val="20"/>
          <w:szCs w:val="20"/>
        </w:rPr>
        <w:br/>
        <w:t>3)  Joints:  Elastomeric gaskets for pressure rating; solvent cement joints, ASTM D 2564.</w:t>
      </w:r>
    </w:p>
    <w:p w14:paraId="6609A44B"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AF0C1A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1.3.2 Service Connections </w:t>
      </w:r>
    </w:p>
    <w:p w14:paraId="214175BD" w14:textId="77777777" w:rsidR="00A76E5C" w:rsidRDefault="00A76E5C">
      <w:pPr>
        <w:widowControl w:val="0"/>
        <w:autoSpaceDE w:val="0"/>
        <w:autoSpaceDN w:val="0"/>
        <w:adjustRightInd w:val="0"/>
        <w:spacing w:after="0" w:line="240" w:lineRule="auto"/>
        <w:rPr>
          <w:rFonts w:ascii="ArialMT" w:hAnsi="ArialMT"/>
          <w:sz w:val="20"/>
          <w:szCs w:val="20"/>
        </w:rPr>
      </w:pPr>
    </w:p>
    <w:p w14:paraId="674EA03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Connect service lines 2-inch (50 mm) diameter or less to the main by a corporation stop and install a gate valve on service line below the frostline.  </w:t>
      </w:r>
    </w:p>
    <w:p w14:paraId="4E661010"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Ductile-iron water mains: AWWA </w:t>
      </w:r>
      <w:proofErr w:type="spellStart"/>
      <w:r>
        <w:rPr>
          <w:rFonts w:ascii="Courier" w:hAnsi="Courier" w:cs="Courier"/>
          <w:sz w:val="20"/>
          <w:szCs w:val="20"/>
        </w:rPr>
        <w:t>C600</w:t>
      </w:r>
      <w:proofErr w:type="spellEnd"/>
      <w:r>
        <w:rPr>
          <w:rFonts w:ascii="Courier" w:hAnsi="Courier" w:cs="Courier"/>
          <w:sz w:val="20"/>
          <w:szCs w:val="20"/>
        </w:rPr>
        <w:t>.</w:t>
      </w:r>
    </w:p>
    <w:p w14:paraId="3C830FB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water mains: </w:t>
      </w:r>
      <w:proofErr w:type="spellStart"/>
      <w:r>
        <w:rPr>
          <w:rFonts w:ascii="Courier" w:hAnsi="Courier" w:cs="Courier"/>
          <w:sz w:val="20"/>
          <w:szCs w:val="20"/>
        </w:rPr>
        <w:t>UBPPA</w:t>
      </w:r>
      <w:proofErr w:type="spellEnd"/>
      <w:r>
        <w:rPr>
          <w:rFonts w:ascii="Courier" w:hAnsi="Courier" w:cs="Courier"/>
          <w:sz w:val="20"/>
          <w:szCs w:val="20"/>
        </w:rPr>
        <w:t xml:space="preserve"> UNI-PUB-8 and the recommendations of AWWA </w:t>
      </w:r>
      <w:proofErr w:type="spellStart"/>
      <w:r>
        <w:rPr>
          <w:rFonts w:ascii="Courier" w:hAnsi="Courier" w:cs="Courier"/>
          <w:sz w:val="20"/>
          <w:szCs w:val="20"/>
        </w:rPr>
        <w:t>M23</w:t>
      </w:r>
      <w:proofErr w:type="spellEnd"/>
      <w:r>
        <w:rPr>
          <w:rFonts w:ascii="Courier" w:hAnsi="Courier" w:cs="Courier"/>
          <w:sz w:val="20"/>
          <w:szCs w:val="20"/>
        </w:rPr>
        <w:t>, Chapter 9, "Service Connections."</w:t>
      </w:r>
    </w:p>
    <w:p w14:paraId="0AFF2B37"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A298BE2"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1.3.3 Installation </w:t>
      </w:r>
    </w:p>
    <w:p w14:paraId="26E85211" w14:textId="77777777" w:rsidR="00A76E5C" w:rsidRDefault="00A76E5C">
      <w:pPr>
        <w:widowControl w:val="0"/>
        <w:autoSpaceDE w:val="0"/>
        <w:autoSpaceDN w:val="0"/>
        <w:adjustRightInd w:val="0"/>
        <w:spacing w:after="0" w:line="240" w:lineRule="auto"/>
        <w:rPr>
          <w:rFonts w:ascii="ArialMT" w:hAnsi="ArialMT"/>
          <w:sz w:val="20"/>
          <w:szCs w:val="20"/>
        </w:rPr>
      </w:pPr>
    </w:p>
    <w:p w14:paraId="39A11E7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pipe, fittings and accessories in accordance with manufacturer's instructions.</w:t>
      </w:r>
    </w:p>
    <w:p w14:paraId="751B3962"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Metallic Piping:   in accordance with requirements of AWWA </w:t>
      </w:r>
      <w:proofErr w:type="spellStart"/>
      <w:r>
        <w:rPr>
          <w:rFonts w:ascii="Courier" w:hAnsi="Courier" w:cs="Courier"/>
          <w:sz w:val="20"/>
          <w:szCs w:val="20"/>
        </w:rPr>
        <w:t>C600</w:t>
      </w:r>
      <w:proofErr w:type="spellEnd"/>
      <w:r>
        <w:rPr>
          <w:rFonts w:ascii="Courier" w:hAnsi="Courier" w:cs="Courier"/>
          <w:sz w:val="20"/>
          <w:szCs w:val="20"/>
        </w:rPr>
        <w:t>.</w:t>
      </w:r>
    </w:p>
    <w:p w14:paraId="3075699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PVC:  ASTM D 2774 and ASTM D 2855.</w:t>
      </w:r>
    </w:p>
    <w:p w14:paraId="2360FC4F"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ABC217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1.4 CORROSION PROTECTION </w:t>
      </w:r>
    </w:p>
    <w:p w14:paraId="7E5D9A7D" w14:textId="77777777" w:rsidR="00A76E5C" w:rsidRDefault="00A76E5C">
      <w:pPr>
        <w:widowControl w:val="0"/>
        <w:autoSpaceDE w:val="0"/>
        <w:autoSpaceDN w:val="0"/>
        <w:adjustRightInd w:val="0"/>
        <w:spacing w:after="0" w:line="240" w:lineRule="auto"/>
        <w:rPr>
          <w:rFonts w:ascii="ArialMT" w:hAnsi="ArialMT"/>
          <w:sz w:val="20"/>
          <w:szCs w:val="20"/>
        </w:rPr>
      </w:pPr>
    </w:p>
    <w:p w14:paraId="67FCA4B2"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1.4.1 Insulating Joints </w:t>
      </w:r>
    </w:p>
    <w:p w14:paraId="62472118" w14:textId="77777777" w:rsidR="00A76E5C" w:rsidRDefault="00A76E5C">
      <w:pPr>
        <w:widowControl w:val="0"/>
        <w:autoSpaceDE w:val="0"/>
        <w:autoSpaceDN w:val="0"/>
        <w:adjustRightInd w:val="0"/>
        <w:spacing w:after="0" w:line="240" w:lineRule="auto"/>
        <w:rPr>
          <w:rFonts w:ascii="ArialMT" w:hAnsi="ArialMT"/>
          <w:sz w:val="20"/>
          <w:szCs w:val="20"/>
        </w:rPr>
      </w:pPr>
    </w:p>
    <w:p w14:paraId="5DCD8D27"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insulating joints to prevent contact between dissimilar metals at the joint between adjacent sections of piping in accordance with the pipe manufacturer's recommendations.  Ensure that there is no metal-to-metal contact between dissimilar metals after the joint has been assembled.</w:t>
      </w:r>
    </w:p>
    <w:p w14:paraId="31ACFF8A"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To prevent the possibility of bi-metallic corrosion, wrap service lines of dissimilar metal to the water mains and the attendant corporation stops with polyethylene or dielectric tape for a minimum clear distance of 3 feet (900 mm) from the main.</w:t>
      </w:r>
    </w:p>
    <w:p w14:paraId="54D419F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 VALVES </w:t>
      </w:r>
    </w:p>
    <w:p w14:paraId="67F4E17C" w14:textId="77777777" w:rsidR="00A76E5C" w:rsidRDefault="00A76E5C">
      <w:pPr>
        <w:widowControl w:val="0"/>
        <w:autoSpaceDE w:val="0"/>
        <w:autoSpaceDN w:val="0"/>
        <w:adjustRightInd w:val="0"/>
        <w:spacing w:after="0" w:line="240" w:lineRule="auto"/>
        <w:rPr>
          <w:rFonts w:ascii="ArialMT" w:hAnsi="ArialMT"/>
          <w:sz w:val="20"/>
          <w:szCs w:val="20"/>
        </w:rPr>
      </w:pPr>
    </w:p>
    <w:p w14:paraId="387B3A3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Install valves with the same diameter and have the same joint ends as the mains to which they are installed. Provide each type of valve from one manufacturer.</w:t>
      </w:r>
    </w:p>
    <w:p w14:paraId="6A747C6F"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1.5.1 Gate Valves </w:t>
      </w:r>
    </w:p>
    <w:p w14:paraId="11D69A39" w14:textId="77777777" w:rsidR="00A76E5C" w:rsidRDefault="00A76E5C">
      <w:pPr>
        <w:widowControl w:val="0"/>
        <w:autoSpaceDE w:val="0"/>
        <w:autoSpaceDN w:val="0"/>
        <w:adjustRightInd w:val="0"/>
        <w:spacing w:after="0" w:line="240" w:lineRule="auto"/>
        <w:rPr>
          <w:rFonts w:ascii="ArialMT" w:hAnsi="ArialMT"/>
          <w:sz w:val="20"/>
          <w:szCs w:val="20"/>
        </w:rPr>
      </w:pPr>
    </w:p>
    <w:p w14:paraId="70E745C2"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1.5.1.1 Location </w:t>
      </w:r>
    </w:p>
    <w:p w14:paraId="736C277F" w14:textId="77777777" w:rsidR="00A76E5C" w:rsidRDefault="00A76E5C">
      <w:pPr>
        <w:widowControl w:val="0"/>
        <w:autoSpaceDE w:val="0"/>
        <w:autoSpaceDN w:val="0"/>
        <w:adjustRightInd w:val="0"/>
        <w:spacing w:after="0" w:line="240" w:lineRule="auto"/>
        <w:rPr>
          <w:rFonts w:ascii="ArialMT" w:hAnsi="ArialMT"/>
          <w:sz w:val="20"/>
          <w:szCs w:val="20"/>
        </w:rPr>
      </w:pPr>
    </w:p>
    <w:p w14:paraId="17343571"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Install valves at new points of connection.  At a minimum, </w:t>
      </w:r>
      <w:r>
        <w:rPr>
          <w:rFonts w:ascii="Courier" w:hAnsi="Courier" w:cs="Courier"/>
          <w:sz w:val="20"/>
          <w:szCs w:val="20"/>
        </w:rPr>
        <w:lastRenderedPageBreak/>
        <w:t>locate valves to ensure that no more than two fire hydrants will be out of service in the event of a single break in a water main.  Locate valves outside of pavement and heavy traffic areas whenever possible.</w:t>
      </w:r>
    </w:p>
    <w:p w14:paraId="48F2DEBB"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1.5.1.2 Gate Valves 3-inch (75 mm) and Larger in Diameter </w:t>
      </w:r>
    </w:p>
    <w:p w14:paraId="28578BFE" w14:textId="77777777" w:rsidR="00A76E5C" w:rsidRDefault="00A76E5C">
      <w:pPr>
        <w:widowControl w:val="0"/>
        <w:autoSpaceDE w:val="0"/>
        <w:autoSpaceDN w:val="0"/>
        <w:adjustRightInd w:val="0"/>
        <w:spacing w:after="0" w:line="240" w:lineRule="auto"/>
        <w:rPr>
          <w:rFonts w:ascii="ArialMT" w:hAnsi="ArialMT"/>
          <w:sz w:val="20"/>
          <w:szCs w:val="20"/>
        </w:rPr>
      </w:pPr>
    </w:p>
    <w:p w14:paraId="41A263DE" w14:textId="77777777" w:rsidR="00A76E5C" w:rsidRDefault="00A76E5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Valves (20-inch and smaller in diameter):  AWWA </w:t>
      </w:r>
      <w:proofErr w:type="spellStart"/>
      <w:r>
        <w:rPr>
          <w:rFonts w:ascii="Courier" w:hAnsi="Courier" w:cs="Courier"/>
          <w:sz w:val="20"/>
          <w:szCs w:val="20"/>
        </w:rPr>
        <w:t>C509</w:t>
      </w:r>
      <w:proofErr w:type="spellEnd"/>
      <w:r>
        <w:rPr>
          <w:rFonts w:ascii="Courier" w:hAnsi="Courier" w:cs="Courier"/>
          <w:sz w:val="20"/>
          <w:szCs w:val="20"/>
        </w:rPr>
        <w:t xml:space="preserve"> or AWWA </w:t>
      </w:r>
      <w:proofErr w:type="spellStart"/>
      <w:r>
        <w:rPr>
          <w:rFonts w:ascii="Courier" w:hAnsi="Courier" w:cs="Courier"/>
          <w:sz w:val="20"/>
          <w:szCs w:val="20"/>
        </w:rPr>
        <w:t>C515</w:t>
      </w:r>
      <w:proofErr w:type="spellEnd"/>
      <w:r>
        <w:rPr>
          <w:rFonts w:ascii="Courier" w:hAnsi="Courier" w:cs="Courier"/>
          <w:sz w:val="20"/>
          <w:szCs w:val="20"/>
        </w:rPr>
        <w:t xml:space="preserve">, </w:t>
      </w:r>
      <w:proofErr w:type="spellStart"/>
      <w:r>
        <w:rPr>
          <w:rFonts w:ascii="Courier" w:hAnsi="Courier" w:cs="Courier"/>
          <w:sz w:val="20"/>
          <w:szCs w:val="20"/>
        </w:rPr>
        <w:t>nonrising</w:t>
      </w:r>
      <w:proofErr w:type="spellEnd"/>
      <w:r>
        <w:rPr>
          <w:rFonts w:ascii="Courier" w:hAnsi="Courier" w:cs="Courier"/>
          <w:sz w:val="20"/>
          <w:szCs w:val="20"/>
        </w:rPr>
        <w:t xml:space="preserve"> stem and of one manufacturer.</w:t>
      </w:r>
    </w:p>
    <w:p w14:paraId="0DDE1843" w14:textId="77777777" w:rsidR="00A76E5C" w:rsidRDefault="00A76E5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Valves (greater than 20-inch in diameter):  AWWA </w:t>
      </w:r>
      <w:proofErr w:type="spellStart"/>
      <w:r>
        <w:rPr>
          <w:rFonts w:ascii="Courier" w:hAnsi="Courier" w:cs="Courier"/>
          <w:sz w:val="20"/>
          <w:szCs w:val="20"/>
        </w:rPr>
        <w:t>C500</w:t>
      </w:r>
      <w:proofErr w:type="spellEnd"/>
      <w:r>
        <w:rPr>
          <w:rFonts w:ascii="Courier" w:hAnsi="Courier" w:cs="Courier"/>
          <w:sz w:val="20"/>
          <w:szCs w:val="20"/>
        </w:rPr>
        <w:t>.</w:t>
      </w:r>
    </w:p>
    <w:p w14:paraId="1C55894D" w14:textId="77777777" w:rsidR="00A76E5C" w:rsidRDefault="00A76E5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Valves for Indicator Post:  AWWA </w:t>
      </w:r>
      <w:proofErr w:type="spellStart"/>
      <w:r>
        <w:rPr>
          <w:rFonts w:ascii="Courier" w:hAnsi="Courier" w:cs="Courier"/>
          <w:sz w:val="20"/>
          <w:szCs w:val="20"/>
        </w:rPr>
        <w:t>C509</w:t>
      </w:r>
      <w:proofErr w:type="spellEnd"/>
      <w:r>
        <w:rPr>
          <w:rFonts w:ascii="Courier" w:hAnsi="Courier" w:cs="Courier"/>
          <w:sz w:val="20"/>
          <w:szCs w:val="20"/>
        </w:rPr>
        <w:t xml:space="preserve"> or AWWA </w:t>
      </w:r>
      <w:proofErr w:type="spellStart"/>
      <w:r>
        <w:rPr>
          <w:rFonts w:ascii="Courier" w:hAnsi="Courier" w:cs="Courier"/>
          <w:sz w:val="20"/>
          <w:szCs w:val="20"/>
        </w:rPr>
        <w:t>C500</w:t>
      </w:r>
      <w:proofErr w:type="spellEnd"/>
      <w:r>
        <w:rPr>
          <w:rFonts w:ascii="Courier" w:hAnsi="Courier" w:cs="Courier"/>
          <w:sz w:val="20"/>
          <w:szCs w:val="20"/>
        </w:rPr>
        <w:t>, as indicated above, with indicator post flange in accordance with requirements of UL 262.</w:t>
      </w:r>
    </w:p>
    <w:p w14:paraId="188102FA" w14:textId="77777777" w:rsidR="00A76E5C" w:rsidRDefault="00A76E5C">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Interior Coating:  AWWA </w:t>
      </w:r>
      <w:proofErr w:type="spellStart"/>
      <w:r>
        <w:rPr>
          <w:rFonts w:ascii="Courier" w:hAnsi="Courier" w:cs="Courier"/>
          <w:sz w:val="20"/>
          <w:szCs w:val="20"/>
        </w:rPr>
        <w:t>C550</w:t>
      </w:r>
      <w:proofErr w:type="spellEnd"/>
      <w:r>
        <w:rPr>
          <w:rFonts w:ascii="Courier" w:hAnsi="Courier" w:cs="Courier"/>
          <w:sz w:val="20"/>
          <w:szCs w:val="20"/>
        </w:rPr>
        <w:t>.</w:t>
      </w:r>
    </w:p>
    <w:p w14:paraId="285BE68C" w14:textId="77777777" w:rsidR="00A76E5C" w:rsidRDefault="00A76E5C">
      <w:pPr>
        <w:widowControl w:val="0"/>
        <w:tabs>
          <w:tab w:val="left" w:pos="2160"/>
        </w:tabs>
        <w:autoSpaceDE w:val="0"/>
        <w:autoSpaceDN w:val="0"/>
        <w:adjustRightInd w:val="0"/>
        <w:spacing w:after="0" w:line="240" w:lineRule="auto"/>
        <w:ind w:left="2880" w:hanging="2160"/>
        <w:rPr>
          <w:rFonts w:ascii="ArialMT" w:hAnsi="ArialMT"/>
          <w:sz w:val="20"/>
          <w:szCs w:val="20"/>
        </w:rPr>
      </w:pPr>
    </w:p>
    <w:p w14:paraId="68A84566"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1.5.1.3 Gate Valves Smaller than 3-inch (75 mm) in Diameter </w:t>
      </w:r>
    </w:p>
    <w:p w14:paraId="1A7B5145" w14:textId="77777777" w:rsidR="00A76E5C" w:rsidRDefault="00A76E5C">
      <w:pPr>
        <w:widowControl w:val="0"/>
        <w:autoSpaceDE w:val="0"/>
        <w:autoSpaceDN w:val="0"/>
        <w:adjustRightInd w:val="0"/>
        <w:spacing w:after="0" w:line="240" w:lineRule="auto"/>
        <w:rPr>
          <w:rFonts w:ascii="ArialMT" w:hAnsi="ArialMT"/>
          <w:sz w:val="20"/>
          <w:szCs w:val="20"/>
        </w:rPr>
      </w:pPr>
    </w:p>
    <w:p w14:paraId="07E9772C"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proofErr w:type="spellStart"/>
      <w:r>
        <w:rPr>
          <w:rFonts w:ascii="Courier" w:hAnsi="Courier" w:cs="Courier"/>
          <w:sz w:val="20"/>
          <w:szCs w:val="20"/>
        </w:rPr>
        <w:t>MSS</w:t>
      </w:r>
      <w:proofErr w:type="spellEnd"/>
      <w:r>
        <w:rPr>
          <w:rFonts w:ascii="Courier" w:hAnsi="Courier" w:cs="Courier"/>
          <w:sz w:val="20"/>
          <w:szCs w:val="20"/>
        </w:rPr>
        <w:t xml:space="preserve"> SP-80, Class 150, solid wedge.  Provide valves with flanged or threaded end connections, with unions on both sides of the valve and a handwheel operator.</w:t>
      </w:r>
    </w:p>
    <w:p w14:paraId="228D81D1"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1.5.1.4 Valve Box </w:t>
      </w:r>
    </w:p>
    <w:p w14:paraId="29B9F68F" w14:textId="77777777" w:rsidR="00A76E5C" w:rsidRDefault="00A76E5C">
      <w:pPr>
        <w:widowControl w:val="0"/>
        <w:autoSpaceDE w:val="0"/>
        <w:autoSpaceDN w:val="0"/>
        <w:adjustRightInd w:val="0"/>
        <w:spacing w:after="0" w:line="240" w:lineRule="auto"/>
        <w:rPr>
          <w:rFonts w:ascii="ArialMT" w:hAnsi="ArialMT"/>
          <w:sz w:val="20"/>
          <w:szCs w:val="20"/>
        </w:rPr>
      </w:pPr>
    </w:p>
    <w:p w14:paraId="5E34984D"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cast iron, adjustable, valve box for each gate valve on buried piping.  Provide valve boxes of a size suitable for the valve on which it is to be used with a minimum diameter of 5-1/4 inches (130 mm). Provide a round head and cast the word "WATER" on the lid.</w:t>
      </w:r>
    </w:p>
    <w:p w14:paraId="22C39F5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1.5.2 Check Valves </w:t>
      </w:r>
    </w:p>
    <w:p w14:paraId="45C46628" w14:textId="77777777" w:rsidR="00A76E5C" w:rsidRDefault="00A76E5C">
      <w:pPr>
        <w:widowControl w:val="0"/>
        <w:autoSpaceDE w:val="0"/>
        <w:autoSpaceDN w:val="0"/>
        <w:adjustRightInd w:val="0"/>
        <w:spacing w:after="0" w:line="240" w:lineRule="auto"/>
        <w:rPr>
          <w:rFonts w:ascii="ArialMT" w:hAnsi="ArialMT"/>
          <w:sz w:val="20"/>
          <w:szCs w:val="20"/>
        </w:rPr>
      </w:pPr>
    </w:p>
    <w:p w14:paraId="1A8FE40D"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check valves sized 2-inches (50 mm) to 24-inches (600 mm) as swing-check type (AWWA </w:t>
      </w:r>
      <w:proofErr w:type="spellStart"/>
      <w:r>
        <w:rPr>
          <w:rFonts w:ascii="Courier" w:hAnsi="Courier" w:cs="Courier"/>
          <w:sz w:val="20"/>
          <w:szCs w:val="20"/>
        </w:rPr>
        <w:t>C508</w:t>
      </w:r>
      <w:proofErr w:type="spellEnd"/>
      <w:r>
        <w:rPr>
          <w:rFonts w:ascii="Courier" w:hAnsi="Courier" w:cs="Courier"/>
          <w:sz w:val="20"/>
          <w:szCs w:val="20"/>
        </w:rPr>
        <w:t xml:space="preserve">) and with a protective epoxy interior coating conforming to AWWA </w:t>
      </w:r>
      <w:proofErr w:type="spellStart"/>
      <w:r>
        <w:rPr>
          <w:rFonts w:ascii="Courier" w:hAnsi="Courier" w:cs="Courier"/>
          <w:sz w:val="20"/>
          <w:szCs w:val="20"/>
        </w:rPr>
        <w:t>C550</w:t>
      </w:r>
      <w:proofErr w:type="spellEnd"/>
      <w:r>
        <w:rPr>
          <w:rFonts w:ascii="Courier" w:hAnsi="Courier" w:cs="Courier"/>
          <w:sz w:val="20"/>
          <w:szCs w:val="20"/>
        </w:rPr>
        <w:t>.  For underground applications, provide check valve in a valve vault.</w:t>
      </w:r>
    </w:p>
    <w:p w14:paraId="1D2C8032"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1.5.3 Air Release, Air/Vacuum, and Combination Air Valves </w:t>
      </w:r>
    </w:p>
    <w:p w14:paraId="4F3EBDDA" w14:textId="77777777" w:rsidR="00A76E5C" w:rsidRDefault="00A76E5C">
      <w:pPr>
        <w:widowControl w:val="0"/>
        <w:autoSpaceDE w:val="0"/>
        <w:autoSpaceDN w:val="0"/>
        <w:adjustRightInd w:val="0"/>
        <w:spacing w:after="0" w:line="240" w:lineRule="auto"/>
        <w:rPr>
          <w:rFonts w:ascii="ArialMT" w:hAnsi="ArialMT"/>
          <w:sz w:val="20"/>
          <w:szCs w:val="20"/>
        </w:rPr>
      </w:pPr>
    </w:p>
    <w:p w14:paraId="35063D2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AWWA </w:t>
      </w:r>
      <w:proofErr w:type="spellStart"/>
      <w:r>
        <w:rPr>
          <w:rFonts w:ascii="Courier" w:hAnsi="Courier" w:cs="Courier"/>
          <w:sz w:val="20"/>
          <w:szCs w:val="20"/>
        </w:rPr>
        <w:t>C512</w:t>
      </w:r>
      <w:proofErr w:type="spellEnd"/>
      <w:r>
        <w:rPr>
          <w:rFonts w:ascii="Courier" w:hAnsi="Courier" w:cs="Courier"/>
          <w:sz w:val="20"/>
          <w:szCs w:val="20"/>
        </w:rPr>
        <w:t xml:space="preserve"> and AWWA </w:t>
      </w:r>
      <w:proofErr w:type="spellStart"/>
      <w:r>
        <w:rPr>
          <w:rFonts w:ascii="Courier" w:hAnsi="Courier" w:cs="Courier"/>
          <w:sz w:val="20"/>
          <w:szCs w:val="20"/>
        </w:rPr>
        <w:t>M51</w:t>
      </w:r>
      <w:proofErr w:type="spellEnd"/>
      <w:r>
        <w:rPr>
          <w:rFonts w:ascii="Courier" w:hAnsi="Courier" w:cs="Courier"/>
          <w:sz w:val="20"/>
          <w:szCs w:val="20"/>
        </w:rPr>
        <w:t>.</w:t>
      </w:r>
    </w:p>
    <w:p w14:paraId="4B6586D1"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1.5.4 Corporation Stops</w:t>
      </w:r>
    </w:p>
    <w:p w14:paraId="10F1E4DB" w14:textId="77777777" w:rsidR="00A76E5C" w:rsidRDefault="00A76E5C">
      <w:pPr>
        <w:widowControl w:val="0"/>
        <w:autoSpaceDE w:val="0"/>
        <w:autoSpaceDN w:val="0"/>
        <w:adjustRightInd w:val="0"/>
        <w:spacing w:after="0" w:line="240" w:lineRule="auto"/>
        <w:rPr>
          <w:rFonts w:ascii="ArialMT" w:hAnsi="ArialMT"/>
          <w:sz w:val="20"/>
          <w:szCs w:val="20"/>
        </w:rPr>
      </w:pPr>
    </w:p>
    <w:p w14:paraId="2AE572BD"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service lines 2—inch diameter or less are tapping water mains, provide corporation stops.  Provide ground key type, bronze corporation stops, ASTM </w:t>
      </w:r>
      <w:proofErr w:type="spellStart"/>
      <w:r>
        <w:rPr>
          <w:rFonts w:ascii="Courier" w:hAnsi="Courier" w:cs="Courier"/>
          <w:sz w:val="20"/>
          <w:szCs w:val="20"/>
        </w:rPr>
        <w:t>B61</w:t>
      </w:r>
      <w:proofErr w:type="spellEnd"/>
      <w:r>
        <w:rPr>
          <w:rFonts w:ascii="Courier" w:hAnsi="Courier" w:cs="Courier"/>
          <w:sz w:val="20"/>
          <w:szCs w:val="20"/>
        </w:rPr>
        <w:t xml:space="preserve"> or ASTM </w:t>
      </w:r>
      <w:proofErr w:type="spellStart"/>
      <w:r>
        <w:rPr>
          <w:rFonts w:ascii="Courier" w:hAnsi="Courier" w:cs="Courier"/>
          <w:sz w:val="20"/>
          <w:szCs w:val="20"/>
        </w:rPr>
        <w:t>B62</w:t>
      </w:r>
      <w:proofErr w:type="spellEnd"/>
      <w:r>
        <w:rPr>
          <w:rFonts w:ascii="Courier" w:hAnsi="Courier" w:cs="Courier"/>
          <w:sz w:val="20"/>
          <w:szCs w:val="20"/>
        </w:rPr>
        <w:t>.</w:t>
      </w:r>
    </w:p>
    <w:p w14:paraId="3F6F7395"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1.5.5 Installation of Valves </w:t>
      </w:r>
    </w:p>
    <w:p w14:paraId="31B1FA70" w14:textId="77777777" w:rsidR="00A76E5C" w:rsidRDefault="00A76E5C">
      <w:pPr>
        <w:widowControl w:val="0"/>
        <w:autoSpaceDE w:val="0"/>
        <w:autoSpaceDN w:val="0"/>
        <w:adjustRightInd w:val="0"/>
        <w:spacing w:after="0" w:line="240" w:lineRule="auto"/>
        <w:rPr>
          <w:rFonts w:ascii="ArialMT" w:hAnsi="ArialMT"/>
          <w:sz w:val="20"/>
          <w:szCs w:val="20"/>
        </w:rPr>
      </w:pPr>
    </w:p>
    <w:p w14:paraId="13E17654"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Make and assemble joints to valves as specified for making and assembling the same type of joints between pipe and fittings. </w:t>
      </w:r>
    </w:p>
    <w:p w14:paraId="4B852D9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1.6 WATER METERS </w:t>
      </w:r>
    </w:p>
    <w:p w14:paraId="4F33A33F" w14:textId="77777777" w:rsidR="00A76E5C" w:rsidRDefault="00A76E5C">
      <w:pPr>
        <w:widowControl w:val="0"/>
        <w:autoSpaceDE w:val="0"/>
        <w:autoSpaceDN w:val="0"/>
        <w:adjustRightInd w:val="0"/>
        <w:spacing w:after="0" w:line="240" w:lineRule="auto"/>
        <w:rPr>
          <w:rFonts w:ascii="ArialMT" w:hAnsi="ArialMT"/>
          <w:sz w:val="20"/>
          <w:szCs w:val="20"/>
        </w:rPr>
      </w:pPr>
    </w:p>
    <w:p w14:paraId="0B0A7F1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Provide water meter and remote reading as required by the utility provider and in accordance with AWWA standards. </w:t>
      </w:r>
    </w:p>
    <w:p w14:paraId="2CBAF2C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1.7 BACKFLOW PREVENTION </w:t>
      </w:r>
    </w:p>
    <w:p w14:paraId="1B003FBE" w14:textId="77777777" w:rsidR="00A76E5C" w:rsidRDefault="00A76E5C">
      <w:pPr>
        <w:widowControl w:val="0"/>
        <w:autoSpaceDE w:val="0"/>
        <w:autoSpaceDN w:val="0"/>
        <w:adjustRightInd w:val="0"/>
        <w:spacing w:after="0" w:line="240" w:lineRule="auto"/>
        <w:rPr>
          <w:rFonts w:ascii="ArialMT" w:hAnsi="ArialMT"/>
          <w:sz w:val="20"/>
          <w:szCs w:val="20"/>
        </w:rPr>
      </w:pPr>
    </w:p>
    <w:p w14:paraId="739A1D2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backflow prevention and cross connection control in accordance with AWWA M-14 and governing local/state plumbing codes and waterworks' regulations. </w:t>
      </w:r>
    </w:p>
    <w:p w14:paraId="7A5C9BA2"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1.8 FIRE HYDRANTS </w:t>
      </w:r>
    </w:p>
    <w:p w14:paraId="4DCB8079" w14:textId="77777777" w:rsidR="00A76E5C" w:rsidRDefault="00A76E5C">
      <w:pPr>
        <w:widowControl w:val="0"/>
        <w:autoSpaceDE w:val="0"/>
        <w:autoSpaceDN w:val="0"/>
        <w:adjustRightInd w:val="0"/>
        <w:spacing w:after="0" w:line="240" w:lineRule="auto"/>
        <w:rPr>
          <w:rFonts w:ascii="ArialMT" w:hAnsi="ArialMT"/>
          <w:sz w:val="20"/>
          <w:szCs w:val="20"/>
        </w:rPr>
      </w:pPr>
    </w:p>
    <w:p w14:paraId="130C8E1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fire hydrants from one manufacturer and in accordance with UFC 3-600-01, </w:t>
      </w:r>
      <w:r>
        <w:rPr>
          <w:rFonts w:ascii="Courier" w:hAnsi="Courier" w:cs="Courier"/>
          <w:i/>
          <w:iCs/>
          <w:sz w:val="20"/>
          <w:szCs w:val="20"/>
        </w:rPr>
        <w:t>Fire Protection Engineering</w:t>
      </w:r>
      <w:r>
        <w:rPr>
          <w:rFonts w:ascii="Courier" w:hAnsi="Courier" w:cs="Courier"/>
          <w:sz w:val="20"/>
          <w:szCs w:val="20"/>
        </w:rPr>
        <w:t>. Coordinate with the project's fire protection designer of record.  Provide protection for fire hydrants located in areas subject to vehicle damage.  Provide fire hydrants with National Standard threads on hose and pumper connections.  Provide a 6 inch (150 mm) inlet, two 2.5 inch (62 mm) hose connections and one pumper connection sized to accommodate local fire department equipment requirements.      Paint hydrants with at least one coat of primer and two coats of enamel paint.  Barrel and bonnet colors must be in accordance with UFC 3-600-01.  Stencil hydrant number and main size on the hydrant barrel using black stencil paint.</w:t>
      </w:r>
    </w:p>
    <w:p w14:paraId="63B37339"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Dry Barrel Fire Hydrants:  AWWA </w:t>
      </w:r>
      <w:proofErr w:type="spellStart"/>
      <w:r>
        <w:rPr>
          <w:rFonts w:ascii="Courier" w:hAnsi="Courier" w:cs="Courier"/>
          <w:sz w:val="20"/>
          <w:szCs w:val="20"/>
        </w:rPr>
        <w:t>C502</w:t>
      </w:r>
      <w:proofErr w:type="spellEnd"/>
      <w:r>
        <w:rPr>
          <w:rFonts w:ascii="Courier" w:hAnsi="Courier" w:cs="Courier"/>
          <w:sz w:val="20"/>
          <w:szCs w:val="20"/>
        </w:rPr>
        <w:t xml:space="preserve"> with frangible sections.  </w:t>
      </w:r>
    </w:p>
    <w:p w14:paraId="7658495D"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Wet Barrel Fire Hydrants:  AWWA </w:t>
      </w:r>
      <w:proofErr w:type="spellStart"/>
      <w:r>
        <w:rPr>
          <w:rFonts w:ascii="Courier" w:hAnsi="Courier" w:cs="Courier"/>
          <w:sz w:val="20"/>
          <w:szCs w:val="20"/>
        </w:rPr>
        <w:t>C503</w:t>
      </w:r>
      <w:proofErr w:type="spellEnd"/>
      <w:r>
        <w:rPr>
          <w:rFonts w:ascii="Courier" w:hAnsi="Courier" w:cs="Courier"/>
          <w:sz w:val="20"/>
          <w:szCs w:val="20"/>
        </w:rPr>
        <w:t xml:space="preserve"> or UL 246, "Wet Barrel" design, with breakable features.</w:t>
      </w:r>
    </w:p>
    <w:p w14:paraId="34037810"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Installation:  Install hydrants with the pumper connection facing the adjacent paved surface.  If there are two, paved adjacent surfaces, contact the Contracting Officer for further direction.</w:t>
      </w:r>
    </w:p>
    <w:p w14:paraId="0421BA49"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1CF4260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1.9 THRUST RESTRAINT </w:t>
      </w:r>
    </w:p>
    <w:p w14:paraId="5D6404DA" w14:textId="77777777" w:rsidR="00A76E5C" w:rsidRDefault="00A76E5C">
      <w:pPr>
        <w:widowControl w:val="0"/>
        <w:autoSpaceDE w:val="0"/>
        <w:autoSpaceDN w:val="0"/>
        <w:adjustRightInd w:val="0"/>
        <w:spacing w:after="0" w:line="240" w:lineRule="auto"/>
        <w:rPr>
          <w:rFonts w:ascii="ArialMT" w:hAnsi="ArialMT"/>
          <w:sz w:val="20"/>
          <w:szCs w:val="20"/>
        </w:rPr>
      </w:pPr>
    </w:p>
    <w:p w14:paraId="611B1A6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thrust restraint for all piping, valves, fittings, and other appurtenances of the water distribution system.</w:t>
      </w:r>
    </w:p>
    <w:p w14:paraId="67CFC66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thrust restraint using restrained joints in accordance with pipe manufacturer's recommendations, AWWA </w:t>
      </w:r>
      <w:proofErr w:type="spellStart"/>
      <w:r>
        <w:rPr>
          <w:rFonts w:ascii="Courier" w:hAnsi="Courier" w:cs="Courier"/>
          <w:sz w:val="20"/>
          <w:szCs w:val="20"/>
        </w:rPr>
        <w:t>C600</w:t>
      </w:r>
      <w:proofErr w:type="spellEnd"/>
      <w:r>
        <w:rPr>
          <w:rFonts w:ascii="Courier" w:hAnsi="Courier" w:cs="Courier"/>
          <w:sz w:val="20"/>
          <w:szCs w:val="20"/>
        </w:rPr>
        <w:t xml:space="preserve"> and if for fire service main, NFPA 24.</w:t>
      </w:r>
    </w:p>
    <w:p w14:paraId="28FACB4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G301002</w:t>
      </w:r>
      <w:proofErr w:type="spellEnd"/>
      <w:r>
        <w:rPr>
          <w:rFonts w:ascii="Courier" w:hAnsi="Courier" w:cs="Courier"/>
          <w:b/>
          <w:bCs/>
          <w:sz w:val="20"/>
          <w:szCs w:val="20"/>
        </w:rPr>
        <w:t xml:space="preserve"> 1.10 DISINFECTION </w:t>
      </w:r>
    </w:p>
    <w:p w14:paraId="38558B02" w14:textId="77777777" w:rsidR="00A76E5C" w:rsidRDefault="00A76E5C">
      <w:pPr>
        <w:widowControl w:val="0"/>
        <w:autoSpaceDE w:val="0"/>
        <w:autoSpaceDN w:val="0"/>
        <w:adjustRightInd w:val="0"/>
        <w:spacing w:after="0" w:line="240" w:lineRule="auto"/>
        <w:rPr>
          <w:rFonts w:ascii="ArialMT" w:hAnsi="ArialMT"/>
          <w:sz w:val="20"/>
          <w:szCs w:val="20"/>
        </w:rPr>
      </w:pPr>
    </w:p>
    <w:p w14:paraId="44C29D4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Disinfect new water piping and existing water piping affected by Contractor's operations in accordance with the state waterworks' regulations and AWWA </w:t>
      </w:r>
      <w:proofErr w:type="spellStart"/>
      <w:r>
        <w:rPr>
          <w:rFonts w:ascii="Courier" w:hAnsi="Courier" w:cs="Courier"/>
          <w:sz w:val="20"/>
          <w:szCs w:val="20"/>
        </w:rPr>
        <w:t>C651</w:t>
      </w:r>
      <w:proofErr w:type="spellEnd"/>
      <w:r>
        <w:rPr>
          <w:rFonts w:ascii="Courier" w:hAnsi="Courier" w:cs="Courier"/>
          <w:sz w:val="20"/>
          <w:szCs w:val="20"/>
        </w:rPr>
        <w:t xml:space="preserve">. </w:t>
      </w:r>
    </w:p>
    <w:p w14:paraId="79176BB3"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G301003</w:t>
      </w:r>
      <w:proofErr w:type="spellEnd"/>
      <w:r>
        <w:rPr>
          <w:rFonts w:ascii="Courier" w:hAnsi="Courier" w:cs="Courier"/>
          <w:b/>
          <w:bCs/>
          <w:sz w:val="20"/>
          <w:szCs w:val="20"/>
        </w:rPr>
        <w:t xml:space="preserve"> POTABLE WATER STORAGE </w:t>
      </w:r>
    </w:p>
    <w:p w14:paraId="128BAEDC" w14:textId="77777777" w:rsidR="00A76E5C" w:rsidRDefault="00A76E5C">
      <w:pPr>
        <w:widowControl w:val="0"/>
        <w:autoSpaceDE w:val="0"/>
        <w:autoSpaceDN w:val="0"/>
        <w:adjustRightInd w:val="0"/>
        <w:spacing w:after="0" w:line="240" w:lineRule="auto"/>
        <w:rPr>
          <w:rFonts w:ascii="ArialMT" w:hAnsi="ArialMT"/>
          <w:sz w:val="20"/>
          <w:szCs w:val="20"/>
        </w:rPr>
      </w:pPr>
    </w:p>
    <w:p w14:paraId="13BFF91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G301003</w:t>
      </w:r>
      <w:proofErr w:type="spellEnd"/>
      <w:r>
        <w:rPr>
          <w:rFonts w:ascii="Courier" w:hAnsi="Courier" w:cs="Courier"/>
          <w:b/>
          <w:bCs/>
          <w:sz w:val="20"/>
          <w:szCs w:val="20"/>
        </w:rPr>
        <w:t xml:space="preserve"> 1.1 POTABLE WATER STORAGE TANKS </w:t>
      </w:r>
    </w:p>
    <w:p w14:paraId="46C32EDC" w14:textId="77777777" w:rsidR="00A76E5C" w:rsidRDefault="00A76E5C">
      <w:pPr>
        <w:widowControl w:val="0"/>
        <w:autoSpaceDE w:val="0"/>
        <w:autoSpaceDN w:val="0"/>
        <w:adjustRightInd w:val="0"/>
        <w:spacing w:after="0" w:line="240" w:lineRule="auto"/>
        <w:rPr>
          <w:rFonts w:ascii="ArialMT" w:hAnsi="ArialMT"/>
          <w:sz w:val="20"/>
          <w:szCs w:val="20"/>
        </w:rPr>
      </w:pPr>
    </w:p>
    <w:p w14:paraId="48E9896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potable water storage facilities in accordance with UFC 3-230-01, </w:t>
      </w:r>
      <w:r>
        <w:rPr>
          <w:rFonts w:ascii="Courier" w:hAnsi="Courier" w:cs="Courier"/>
          <w:i/>
          <w:iCs/>
          <w:sz w:val="20"/>
          <w:szCs w:val="20"/>
        </w:rPr>
        <w:t xml:space="preserve">Water Storage, Distribution, and Transmission; </w:t>
      </w:r>
      <w:r>
        <w:rPr>
          <w:rFonts w:ascii="Courier" w:hAnsi="Courier" w:cs="Courier"/>
          <w:sz w:val="20"/>
          <w:szCs w:val="20"/>
        </w:rPr>
        <w:t>and the state waterworks' regulations.</w:t>
      </w:r>
    </w:p>
    <w:p w14:paraId="424952A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An elevated, steel water storage tank must be in accordance with AWWA </w:t>
      </w:r>
      <w:proofErr w:type="spellStart"/>
      <w:r>
        <w:rPr>
          <w:rFonts w:ascii="Courier" w:hAnsi="Courier" w:cs="Courier"/>
          <w:sz w:val="20"/>
          <w:szCs w:val="20"/>
        </w:rPr>
        <w:t>D100</w:t>
      </w:r>
      <w:proofErr w:type="spellEnd"/>
      <w:r>
        <w:rPr>
          <w:rFonts w:ascii="Courier" w:hAnsi="Courier" w:cs="Courier"/>
          <w:sz w:val="20"/>
          <w:szCs w:val="20"/>
        </w:rPr>
        <w:t xml:space="preserve">.  A ground, steel water storage tank must be in accordance with AWWA </w:t>
      </w:r>
      <w:proofErr w:type="spellStart"/>
      <w:r>
        <w:rPr>
          <w:rFonts w:ascii="Courier" w:hAnsi="Courier" w:cs="Courier"/>
          <w:sz w:val="20"/>
          <w:szCs w:val="20"/>
        </w:rPr>
        <w:t>D100</w:t>
      </w:r>
      <w:proofErr w:type="spellEnd"/>
      <w:r>
        <w:rPr>
          <w:rFonts w:ascii="Courier" w:hAnsi="Courier" w:cs="Courier"/>
          <w:sz w:val="20"/>
          <w:szCs w:val="20"/>
        </w:rPr>
        <w:t xml:space="preserve"> for welded tanks and AWWA </w:t>
      </w:r>
      <w:proofErr w:type="spellStart"/>
      <w:r>
        <w:rPr>
          <w:rFonts w:ascii="Courier" w:hAnsi="Courier" w:cs="Courier"/>
          <w:sz w:val="20"/>
          <w:szCs w:val="20"/>
        </w:rPr>
        <w:t>D103</w:t>
      </w:r>
      <w:proofErr w:type="spellEnd"/>
      <w:r>
        <w:rPr>
          <w:rFonts w:ascii="Courier" w:hAnsi="Courier" w:cs="Courier"/>
          <w:sz w:val="20"/>
          <w:szCs w:val="20"/>
        </w:rPr>
        <w:t xml:space="preserve"> for bolted tanks.</w:t>
      </w:r>
    </w:p>
    <w:p w14:paraId="11F5359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G301003</w:t>
      </w:r>
      <w:proofErr w:type="spellEnd"/>
      <w:r>
        <w:rPr>
          <w:rFonts w:ascii="Courier" w:hAnsi="Courier" w:cs="Courier"/>
          <w:b/>
          <w:bCs/>
          <w:sz w:val="20"/>
          <w:szCs w:val="20"/>
        </w:rPr>
        <w:t xml:space="preserve"> 1.2 TANK ACCESSORIES </w:t>
      </w:r>
    </w:p>
    <w:p w14:paraId="07151EE0" w14:textId="77777777" w:rsidR="00A76E5C" w:rsidRDefault="00A76E5C">
      <w:pPr>
        <w:widowControl w:val="0"/>
        <w:autoSpaceDE w:val="0"/>
        <w:autoSpaceDN w:val="0"/>
        <w:adjustRightInd w:val="0"/>
        <w:spacing w:after="0" w:line="240" w:lineRule="auto"/>
        <w:rPr>
          <w:rFonts w:ascii="ArialMT" w:hAnsi="ArialMT"/>
          <w:sz w:val="20"/>
          <w:szCs w:val="20"/>
        </w:rPr>
      </w:pPr>
    </w:p>
    <w:p w14:paraId="504E1C0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piping and valves in accordance with </w:t>
      </w:r>
      <w:proofErr w:type="spellStart"/>
      <w:r>
        <w:rPr>
          <w:rFonts w:ascii="Courier" w:hAnsi="Courier" w:cs="Courier"/>
          <w:sz w:val="20"/>
          <w:szCs w:val="20"/>
        </w:rPr>
        <w:t>G301002</w:t>
      </w:r>
      <w:proofErr w:type="spellEnd"/>
      <w:r>
        <w:rPr>
          <w:rFonts w:ascii="Courier" w:hAnsi="Courier" w:cs="Courier"/>
          <w:sz w:val="20"/>
          <w:szCs w:val="20"/>
        </w:rPr>
        <w:t>.  Install an altitude valve in a valve vault with appropriate shut off valves and check valve.</w:t>
      </w:r>
    </w:p>
    <w:p w14:paraId="5F95987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G301003</w:t>
      </w:r>
      <w:proofErr w:type="spellEnd"/>
      <w:r>
        <w:rPr>
          <w:rFonts w:ascii="Courier" w:hAnsi="Courier" w:cs="Courier"/>
          <w:b/>
          <w:bCs/>
          <w:sz w:val="20"/>
          <w:szCs w:val="20"/>
        </w:rPr>
        <w:t xml:space="preserve"> 1.3 TANK COATINGS </w:t>
      </w:r>
    </w:p>
    <w:p w14:paraId="09073DB1" w14:textId="77777777" w:rsidR="00A76E5C" w:rsidRDefault="00A76E5C">
      <w:pPr>
        <w:widowControl w:val="0"/>
        <w:autoSpaceDE w:val="0"/>
        <w:autoSpaceDN w:val="0"/>
        <w:adjustRightInd w:val="0"/>
        <w:spacing w:after="0" w:line="240" w:lineRule="auto"/>
        <w:rPr>
          <w:rFonts w:ascii="ArialMT" w:hAnsi="ArialMT"/>
          <w:sz w:val="20"/>
          <w:szCs w:val="20"/>
        </w:rPr>
      </w:pPr>
    </w:p>
    <w:p w14:paraId="75D659B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Utilize primer, intermediate coat and topcoat materials from one manufacturer.  Secondary materials, produced or specifically recommended by the coating system manufacturer, may be used.  Contrasting colors between coats are required.</w:t>
      </w:r>
    </w:p>
    <w:p w14:paraId="3B3C6D9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G301003</w:t>
      </w:r>
      <w:proofErr w:type="spellEnd"/>
      <w:r>
        <w:rPr>
          <w:rFonts w:ascii="Courier" w:hAnsi="Courier" w:cs="Courier"/>
          <w:b/>
          <w:bCs/>
          <w:sz w:val="20"/>
          <w:szCs w:val="20"/>
        </w:rPr>
        <w:t xml:space="preserve"> 1.3.1 Interior Coating System </w:t>
      </w:r>
    </w:p>
    <w:p w14:paraId="1845F96D" w14:textId="77777777" w:rsidR="00A76E5C" w:rsidRDefault="00A76E5C">
      <w:pPr>
        <w:widowControl w:val="0"/>
        <w:autoSpaceDE w:val="0"/>
        <w:autoSpaceDN w:val="0"/>
        <w:adjustRightInd w:val="0"/>
        <w:spacing w:after="0" w:line="240" w:lineRule="auto"/>
        <w:rPr>
          <w:rFonts w:ascii="ArialMT" w:hAnsi="ArialMT"/>
          <w:sz w:val="20"/>
          <w:szCs w:val="20"/>
        </w:rPr>
      </w:pPr>
    </w:p>
    <w:p w14:paraId="4F7E98D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commercially available interior coating system that is certified in accordance with AWWA </w:t>
      </w:r>
      <w:proofErr w:type="spellStart"/>
      <w:r>
        <w:rPr>
          <w:rFonts w:ascii="Courier" w:hAnsi="Courier" w:cs="Courier"/>
          <w:sz w:val="20"/>
          <w:szCs w:val="20"/>
        </w:rPr>
        <w:t>D102</w:t>
      </w:r>
      <w:proofErr w:type="spellEnd"/>
      <w:r>
        <w:rPr>
          <w:rFonts w:ascii="Courier" w:hAnsi="Courier" w:cs="Courier"/>
          <w:sz w:val="20"/>
          <w:szCs w:val="20"/>
        </w:rPr>
        <w:t>, ICS-No. 2 or ICS-No. 5, and with NSF 61 and is in accordance with the state waterworks' regulations.</w:t>
      </w:r>
    </w:p>
    <w:p w14:paraId="46B9A268"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color of the final coat must be approved in writing by the Contracting Officer before application begins.</w:t>
      </w:r>
    </w:p>
    <w:p w14:paraId="5A983BC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Apply coatings at the following specified thickness:</w:t>
      </w:r>
    </w:p>
    <w:tbl>
      <w:tblPr>
        <w:tblW w:w="0" w:type="auto"/>
        <w:tblInd w:w="1448" w:type="dxa"/>
        <w:tblCellMar>
          <w:left w:w="0" w:type="dxa"/>
          <w:right w:w="0" w:type="dxa"/>
        </w:tblCellMar>
        <w:tblLook w:val="0000" w:firstRow="0" w:lastRow="0" w:firstColumn="0" w:lastColumn="0" w:noHBand="0" w:noVBand="0"/>
      </w:tblPr>
      <w:tblGrid>
        <w:gridCol w:w="1456"/>
        <w:gridCol w:w="2880"/>
        <w:gridCol w:w="2880"/>
      </w:tblGrid>
      <w:tr w:rsidR="00A76E5C" w14:paraId="7D6BBF3D" w14:textId="77777777">
        <w:tc>
          <w:tcPr>
            <w:tcW w:w="1440" w:type="dxa"/>
            <w:tcBorders>
              <w:top w:val="single" w:sz="6" w:space="0" w:color="auto"/>
              <w:left w:val="single" w:sz="6" w:space="0" w:color="auto"/>
              <w:bottom w:val="single" w:sz="6" w:space="0" w:color="auto"/>
              <w:right w:val="single" w:sz="6" w:space="0" w:color="auto"/>
            </w:tcBorders>
          </w:tcPr>
          <w:p w14:paraId="1D39625C" w14:textId="77777777" w:rsidR="00A76E5C" w:rsidRPr="003A0C3E" w:rsidRDefault="00A76E5C">
            <w:pPr>
              <w:widowControl w:val="0"/>
              <w:autoSpaceDE w:val="0"/>
              <w:autoSpaceDN w:val="0"/>
              <w:adjustRightInd w:val="0"/>
              <w:spacing w:after="0" w:line="240" w:lineRule="auto"/>
              <w:rPr>
                <w:rFonts w:ascii="ArialMT" w:hAnsi="ArialMT"/>
                <w:b/>
                <w:sz w:val="20"/>
                <w:szCs w:val="20"/>
              </w:rPr>
            </w:pPr>
            <w:r w:rsidRPr="003A0C3E">
              <w:rPr>
                <w:rFonts w:ascii="Courier" w:hAnsi="Courier" w:cs="Courier"/>
                <w:b/>
                <w:sz w:val="20"/>
                <w:szCs w:val="20"/>
              </w:rPr>
              <w:t>Coat</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D7F37F1"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 xml:space="preserve">Minimum </w:t>
            </w:r>
            <w:proofErr w:type="spellStart"/>
            <w:r w:rsidRPr="003A0C3E">
              <w:rPr>
                <w:rFonts w:ascii="Courier" w:hAnsi="Courier" w:cs="Courier"/>
                <w:b/>
                <w:sz w:val="20"/>
                <w:szCs w:val="20"/>
              </w:rPr>
              <w:t>DFT</w:t>
            </w:r>
            <w:proofErr w:type="spellEnd"/>
            <w:r w:rsidRPr="003A0C3E">
              <w:rPr>
                <w:rFonts w:ascii="Courier" w:hAnsi="Courier" w:cs="Courier"/>
                <w:b/>
                <w:sz w:val="20"/>
                <w:szCs w:val="20"/>
              </w:rPr>
              <w:t xml:space="preserve"> (mils)</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491EE31"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 xml:space="preserve">Maximum </w:t>
            </w:r>
            <w:proofErr w:type="spellStart"/>
            <w:r w:rsidRPr="003A0C3E">
              <w:rPr>
                <w:rFonts w:ascii="Courier" w:hAnsi="Courier" w:cs="Courier"/>
                <w:b/>
                <w:sz w:val="20"/>
                <w:szCs w:val="20"/>
              </w:rPr>
              <w:t>DFT</w:t>
            </w:r>
            <w:proofErr w:type="spellEnd"/>
            <w:r w:rsidRPr="003A0C3E">
              <w:rPr>
                <w:rFonts w:ascii="Courier" w:hAnsi="Courier" w:cs="Courier"/>
                <w:b/>
                <w:sz w:val="20"/>
                <w:szCs w:val="20"/>
              </w:rPr>
              <w:t xml:space="preserve"> (mils)</w:t>
            </w:r>
            <w:r w:rsidRPr="003A0C3E">
              <w:rPr>
                <w:rFonts w:ascii="Courier" w:hAnsi="Courier" w:cs="Courier"/>
                <w:b/>
                <w:sz w:val="20"/>
                <w:szCs w:val="20"/>
              </w:rPr>
              <w:br/>
            </w:r>
          </w:p>
        </w:tc>
      </w:tr>
      <w:tr w:rsidR="00A76E5C" w14:paraId="125A92B7" w14:textId="77777777">
        <w:tc>
          <w:tcPr>
            <w:tcW w:w="1440" w:type="dxa"/>
            <w:tcBorders>
              <w:top w:val="single" w:sz="6" w:space="0" w:color="auto"/>
              <w:left w:val="single" w:sz="6" w:space="0" w:color="auto"/>
              <w:bottom w:val="single" w:sz="6" w:space="0" w:color="auto"/>
              <w:right w:val="single" w:sz="6" w:space="0" w:color="auto"/>
            </w:tcBorders>
          </w:tcPr>
          <w:p w14:paraId="29948784"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Primer</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21F8C4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F55318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w:t>
            </w:r>
            <w:r>
              <w:rPr>
                <w:rFonts w:ascii="Courier" w:hAnsi="Courier" w:cs="Courier"/>
                <w:sz w:val="20"/>
                <w:szCs w:val="20"/>
              </w:rPr>
              <w:br/>
            </w:r>
          </w:p>
        </w:tc>
      </w:tr>
      <w:tr w:rsidR="00A76E5C" w14:paraId="3D991509" w14:textId="77777777">
        <w:tc>
          <w:tcPr>
            <w:tcW w:w="1440" w:type="dxa"/>
            <w:tcBorders>
              <w:top w:val="single" w:sz="6" w:space="0" w:color="auto"/>
              <w:left w:val="single" w:sz="6" w:space="0" w:color="auto"/>
              <w:bottom w:val="single" w:sz="6" w:space="0" w:color="auto"/>
              <w:right w:val="single" w:sz="6" w:space="0" w:color="auto"/>
            </w:tcBorders>
          </w:tcPr>
          <w:p w14:paraId="37BB3B91"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Intermediate</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4E8EF4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730938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w:t>
            </w:r>
            <w:r>
              <w:rPr>
                <w:rFonts w:ascii="Courier" w:hAnsi="Courier" w:cs="Courier"/>
                <w:sz w:val="20"/>
                <w:szCs w:val="20"/>
              </w:rPr>
              <w:br/>
            </w:r>
          </w:p>
        </w:tc>
      </w:tr>
      <w:tr w:rsidR="00A76E5C" w14:paraId="4D20F66F" w14:textId="77777777">
        <w:tc>
          <w:tcPr>
            <w:tcW w:w="1440" w:type="dxa"/>
            <w:tcBorders>
              <w:top w:val="single" w:sz="6" w:space="0" w:color="auto"/>
              <w:left w:val="single" w:sz="6" w:space="0" w:color="auto"/>
              <w:bottom w:val="single" w:sz="6" w:space="0" w:color="auto"/>
              <w:right w:val="single" w:sz="6" w:space="0" w:color="auto"/>
            </w:tcBorders>
          </w:tcPr>
          <w:p w14:paraId="34C8D66F"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Top</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7D723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386957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w:t>
            </w:r>
            <w:r>
              <w:rPr>
                <w:rFonts w:ascii="Courier" w:hAnsi="Courier" w:cs="Courier"/>
                <w:sz w:val="20"/>
                <w:szCs w:val="20"/>
              </w:rPr>
              <w:br/>
            </w:r>
          </w:p>
        </w:tc>
      </w:tr>
      <w:tr w:rsidR="00A76E5C" w14:paraId="48C42852" w14:textId="77777777">
        <w:tc>
          <w:tcPr>
            <w:tcW w:w="1440" w:type="dxa"/>
            <w:tcBorders>
              <w:top w:val="single" w:sz="6" w:space="0" w:color="auto"/>
              <w:left w:val="single" w:sz="6" w:space="0" w:color="auto"/>
              <w:bottom w:val="single" w:sz="6" w:space="0" w:color="auto"/>
              <w:right w:val="single" w:sz="6" w:space="0" w:color="auto"/>
            </w:tcBorders>
          </w:tcPr>
          <w:p w14:paraId="049AD200"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Total Systems</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276FD0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9</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9D5C3C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w:t>
            </w:r>
            <w:r>
              <w:rPr>
                <w:rFonts w:ascii="Courier" w:hAnsi="Courier" w:cs="Courier"/>
                <w:sz w:val="20"/>
                <w:szCs w:val="20"/>
              </w:rPr>
              <w:br/>
            </w:r>
          </w:p>
        </w:tc>
      </w:tr>
    </w:tbl>
    <w:p w14:paraId="284B9DC5"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G301003</w:t>
      </w:r>
      <w:proofErr w:type="spellEnd"/>
      <w:r>
        <w:rPr>
          <w:rFonts w:ascii="Courier" w:hAnsi="Courier" w:cs="Courier"/>
          <w:b/>
          <w:bCs/>
          <w:sz w:val="20"/>
          <w:szCs w:val="20"/>
        </w:rPr>
        <w:t xml:space="preserve"> 1.3.2 Exterior Coating System </w:t>
      </w:r>
    </w:p>
    <w:p w14:paraId="77F04915" w14:textId="77777777" w:rsidR="00A76E5C" w:rsidRDefault="00A76E5C">
      <w:pPr>
        <w:widowControl w:val="0"/>
        <w:autoSpaceDE w:val="0"/>
        <w:autoSpaceDN w:val="0"/>
        <w:adjustRightInd w:val="0"/>
        <w:spacing w:after="0" w:line="240" w:lineRule="auto"/>
        <w:rPr>
          <w:rFonts w:ascii="ArialMT" w:hAnsi="ArialMT"/>
          <w:sz w:val="20"/>
          <w:szCs w:val="20"/>
        </w:rPr>
      </w:pPr>
    </w:p>
    <w:p w14:paraId="5830A583"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commercially available, zinc/epoxy/polyurethane exterior coating system that is certified in accordance with AWWA </w:t>
      </w:r>
      <w:proofErr w:type="spellStart"/>
      <w:r>
        <w:rPr>
          <w:rFonts w:ascii="Courier" w:hAnsi="Courier" w:cs="Courier"/>
          <w:sz w:val="20"/>
          <w:szCs w:val="20"/>
        </w:rPr>
        <w:t>D102</w:t>
      </w:r>
      <w:proofErr w:type="spellEnd"/>
      <w:r>
        <w:rPr>
          <w:rFonts w:ascii="Courier" w:hAnsi="Courier" w:cs="Courier"/>
          <w:sz w:val="20"/>
          <w:szCs w:val="20"/>
        </w:rPr>
        <w:t>, OCS-No. 6 and is in accordance with the state waterworks' regulations.</w:t>
      </w:r>
    </w:p>
    <w:p w14:paraId="5D4A683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color of the final coat must be approved in writing by the Contracting Officer before application begins.</w:t>
      </w:r>
    </w:p>
    <w:p w14:paraId="0A8D90E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Apply coatings at the following specified thickness:</w:t>
      </w:r>
    </w:p>
    <w:tbl>
      <w:tblPr>
        <w:tblW w:w="0" w:type="auto"/>
        <w:tblInd w:w="1448" w:type="dxa"/>
        <w:tblCellMar>
          <w:left w:w="0" w:type="dxa"/>
          <w:right w:w="0" w:type="dxa"/>
        </w:tblCellMar>
        <w:tblLook w:val="0000" w:firstRow="0" w:lastRow="0" w:firstColumn="0" w:lastColumn="0" w:noHBand="0" w:noVBand="0"/>
      </w:tblPr>
      <w:tblGrid>
        <w:gridCol w:w="1456"/>
        <w:gridCol w:w="2880"/>
        <w:gridCol w:w="2880"/>
      </w:tblGrid>
      <w:tr w:rsidR="00A76E5C" w14:paraId="2D487C15" w14:textId="77777777">
        <w:tc>
          <w:tcPr>
            <w:tcW w:w="1440" w:type="dxa"/>
            <w:tcBorders>
              <w:top w:val="single" w:sz="6" w:space="0" w:color="auto"/>
              <w:left w:val="single" w:sz="6" w:space="0" w:color="auto"/>
              <w:bottom w:val="single" w:sz="6" w:space="0" w:color="auto"/>
              <w:right w:val="single" w:sz="6" w:space="0" w:color="auto"/>
            </w:tcBorders>
          </w:tcPr>
          <w:p w14:paraId="73FBBB5C" w14:textId="77777777" w:rsidR="00A76E5C" w:rsidRPr="003A0C3E" w:rsidRDefault="00A76E5C">
            <w:pPr>
              <w:widowControl w:val="0"/>
              <w:autoSpaceDE w:val="0"/>
              <w:autoSpaceDN w:val="0"/>
              <w:adjustRightInd w:val="0"/>
              <w:spacing w:after="0" w:line="240" w:lineRule="auto"/>
              <w:rPr>
                <w:rFonts w:ascii="ArialMT" w:hAnsi="ArialMT"/>
                <w:b/>
                <w:sz w:val="20"/>
                <w:szCs w:val="20"/>
              </w:rPr>
            </w:pPr>
            <w:r w:rsidRPr="003A0C3E">
              <w:rPr>
                <w:rFonts w:ascii="Courier" w:hAnsi="Courier" w:cs="Courier"/>
                <w:b/>
                <w:sz w:val="20"/>
                <w:szCs w:val="20"/>
              </w:rPr>
              <w:t>Coat</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B4FBE65"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 xml:space="preserve">Minimum </w:t>
            </w:r>
            <w:proofErr w:type="spellStart"/>
            <w:r w:rsidRPr="003A0C3E">
              <w:rPr>
                <w:rFonts w:ascii="Courier" w:hAnsi="Courier" w:cs="Courier"/>
                <w:b/>
                <w:sz w:val="20"/>
                <w:szCs w:val="20"/>
              </w:rPr>
              <w:t>DFT</w:t>
            </w:r>
            <w:proofErr w:type="spellEnd"/>
            <w:r w:rsidRPr="003A0C3E">
              <w:rPr>
                <w:rFonts w:ascii="Courier" w:hAnsi="Courier" w:cs="Courier"/>
                <w:b/>
                <w:sz w:val="20"/>
                <w:szCs w:val="20"/>
              </w:rPr>
              <w:t xml:space="preserve"> (mils)</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D47F9D6"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 xml:space="preserve">Maximum </w:t>
            </w:r>
            <w:proofErr w:type="spellStart"/>
            <w:r w:rsidRPr="003A0C3E">
              <w:rPr>
                <w:rFonts w:ascii="Courier" w:hAnsi="Courier" w:cs="Courier"/>
                <w:b/>
                <w:sz w:val="20"/>
                <w:szCs w:val="20"/>
              </w:rPr>
              <w:t>DFT</w:t>
            </w:r>
            <w:proofErr w:type="spellEnd"/>
            <w:r w:rsidRPr="003A0C3E">
              <w:rPr>
                <w:rFonts w:ascii="Courier" w:hAnsi="Courier" w:cs="Courier"/>
                <w:b/>
                <w:sz w:val="20"/>
                <w:szCs w:val="20"/>
              </w:rPr>
              <w:t xml:space="preserve"> (mils)</w:t>
            </w:r>
            <w:r w:rsidRPr="003A0C3E">
              <w:rPr>
                <w:rFonts w:ascii="Courier" w:hAnsi="Courier" w:cs="Courier"/>
                <w:b/>
                <w:sz w:val="20"/>
                <w:szCs w:val="20"/>
              </w:rPr>
              <w:br/>
            </w:r>
          </w:p>
        </w:tc>
      </w:tr>
      <w:tr w:rsidR="00A76E5C" w14:paraId="0CFBDBC4" w14:textId="77777777">
        <w:tc>
          <w:tcPr>
            <w:tcW w:w="1440" w:type="dxa"/>
            <w:tcBorders>
              <w:top w:val="single" w:sz="6" w:space="0" w:color="auto"/>
              <w:left w:val="single" w:sz="6" w:space="0" w:color="auto"/>
              <w:bottom w:val="single" w:sz="6" w:space="0" w:color="auto"/>
              <w:right w:val="single" w:sz="6" w:space="0" w:color="auto"/>
            </w:tcBorders>
          </w:tcPr>
          <w:p w14:paraId="50CCF656"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Primer</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21330B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54180E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w:t>
            </w:r>
            <w:r>
              <w:rPr>
                <w:rFonts w:ascii="Courier" w:hAnsi="Courier" w:cs="Courier"/>
                <w:sz w:val="20"/>
                <w:szCs w:val="20"/>
              </w:rPr>
              <w:br/>
            </w:r>
          </w:p>
        </w:tc>
      </w:tr>
      <w:tr w:rsidR="00A76E5C" w14:paraId="0607A9F0" w14:textId="77777777">
        <w:tc>
          <w:tcPr>
            <w:tcW w:w="1440" w:type="dxa"/>
            <w:tcBorders>
              <w:top w:val="single" w:sz="6" w:space="0" w:color="auto"/>
              <w:left w:val="single" w:sz="6" w:space="0" w:color="auto"/>
              <w:bottom w:val="single" w:sz="6" w:space="0" w:color="auto"/>
              <w:right w:val="single" w:sz="6" w:space="0" w:color="auto"/>
            </w:tcBorders>
          </w:tcPr>
          <w:p w14:paraId="352AB59C"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Intermediate</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285FF7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3</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9A6FB6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5</w:t>
            </w:r>
            <w:r>
              <w:rPr>
                <w:rFonts w:ascii="Courier" w:hAnsi="Courier" w:cs="Courier"/>
                <w:sz w:val="20"/>
                <w:szCs w:val="20"/>
              </w:rPr>
              <w:br/>
            </w:r>
          </w:p>
        </w:tc>
      </w:tr>
      <w:tr w:rsidR="00A76E5C" w14:paraId="119DD03A" w14:textId="77777777">
        <w:tc>
          <w:tcPr>
            <w:tcW w:w="1440" w:type="dxa"/>
            <w:tcBorders>
              <w:top w:val="single" w:sz="6" w:space="0" w:color="auto"/>
              <w:left w:val="single" w:sz="6" w:space="0" w:color="auto"/>
              <w:bottom w:val="single" w:sz="6" w:space="0" w:color="auto"/>
              <w:right w:val="single" w:sz="6" w:space="0" w:color="auto"/>
            </w:tcBorders>
          </w:tcPr>
          <w:p w14:paraId="6F0F17E7"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Top</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114F03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B4FDB5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r>
              <w:rPr>
                <w:rFonts w:ascii="Courier" w:hAnsi="Courier" w:cs="Courier"/>
                <w:sz w:val="20"/>
                <w:szCs w:val="20"/>
              </w:rPr>
              <w:br/>
            </w:r>
          </w:p>
        </w:tc>
      </w:tr>
      <w:tr w:rsidR="00A76E5C" w14:paraId="6BBE39E4" w14:textId="77777777">
        <w:tc>
          <w:tcPr>
            <w:tcW w:w="1440" w:type="dxa"/>
            <w:tcBorders>
              <w:top w:val="single" w:sz="6" w:space="0" w:color="auto"/>
              <w:left w:val="single" w:sz="6" w:space="0" w:color="auto"/>
              <w:bottom w:val="single" w:sz="6" w:space="0" w:color="auto"/>
              <w:right w:val="single" w:sz="6" w:space="0" w:color="auto"/>
            </w:tcBorders>
          </w:tcPr>
          <w:p w14:paraId="6E4A0913" w14:textId="77777777" w:rsidR="00A76E5C" w:rsidRDefault="00A76E5C">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Total Systems</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94B0D1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F4240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13</w:t>
            </w:r>
            <w:r>
              <w:rPr>
                <w:rFonts w:ascii="Courier" w:hAnsi="Courier" w:cs="Courier"/>
                <w:sz w:val="20"/>
                <w:szCs w:val="20"/>
              </w:rPr>
              <w:br/>
            </w:r>
          </w:p>
        </w:tc>
      </w:tr>
    </w:tbl>
    <w:p w14:paraId="7BBFCC1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proofErr w:type="spellStart"/>
      <w:r>
        <w:rPr>
          <w:rFonts w:ascii="Courier" w:hAnsi="Courier" w:cs="Courier"/>
          <w:b/>
          <w:bCs/>
          <w:sz w:val="20"/>
          <w:szCs w:val="20"/>
        </w:rPr>
        <w:t>G301004</w:t>
      </w:r>
      <w:proofErr w:type="spellEnd"/>
      <w:r>
        <w:rPr>
          <w:rFonts w:ascii="Courier" w:hAnsi="Courier" w:cs="Courier"/>
          <w:b/>
          <w:bCs/>
          <w:sz w:val="20"/>
          <w:szCs w:val="20"/>
        </w:rPr>
        <w:t xml:space="preserve"> FIRE PROTECTION WATER DISTRIBUTION </w:t>
      </w:r>
    </w:p>
    <w:p w14:paraId="0805C70F" w14:textId="77777777" w:rsidR="00A76E5C" w:rsidRDefault="00A76E5C">
      <w:pPr>
        <w:widowControl w:val="0"/>
        <w:autoSpaceDE w:val="0"/>
        <w:autoSpaceDN w:val="0"/>
        <w:adjustRightInd w:val="0"/>
        <w:spacing w:after="0" w:line="240" w:lineRule="auto"/>
        <w:rPr>
          <w:rFonts w:ascii="ArialMT" w:hAnsi="ArialMT"/>
          <w:sz w:val="20"/>
          <w:szCs w:val="20"/>
        </w:rPr>
      </w:pPr>
    </w:p>
    <w:p w14:paraId="60B2342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G301004</w:t>
      </w:r>
      <w:proofErr w:type="spellEnd"/>
      <w:r>
        <w:rPr>
          <w:rFonts w:ascii="Courier" w:hAnsi="Courier" w:cs="Courier"/>
          <w:b/>
          <w:bCs/>
          <w:sz w:val="20"/>
          <w:szCs w:val="20"/>
        </w:rPr>
        <w:t xml:space="preserve"> 1.1 GENERAL REQUIREMENTS </w:t>
      </w:r>
    </w:p>
    <w:p w14:paraId="2F88CF95" w14:textId="77777777" w:rsidR="00A76E5C" w:rsidRDefault="00A76E5C">
      <w:pPr>
        <w:widowControl w:val="0"/>
        <w:autoSpaceDE w:val="0"/>
        <w:autoSpaceDN w:val="0"/>
        <w:adjustRightInd w:val="0"/>
        <w:spacing w:after="0" w:line="240" w:lineRule="auto"/>
        <w:rPr>
          <w:rFonts w:ascii="ArialMT" w:hAnsi="ArialMT"/>
          <w:sz w:val="20"/>
          <w:szCs w:val="20"/>
        </w:rPr>
      </w:pPr>
    </w:p>
    <w:p w14:paraId="2E905F2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portions of Section </w:t>
      </w:r>
      <w:proofErr w:type="spellStart"/>
      <w:r>
        <w:rPr>
          <w:rFonts w:ascii="Courier" w:hAnsi="Courier" w:cs="Courier"/>
          <w:sz w:val="20"/>
          <w:szCs w:val="20"/>
        </w:rPr>
        <w:t>G301002</w:t>
      </w:r>
      <w:proofErr w:type="spellEnd"/>
      <w:r>
        <w:rPr>
          <w:rFonts w:ascii="Courier" w:hAnsi="Courier" w:cs="Courier"/>
          <w:sz w:val="20"/>
          <w:szCs w:val="20"/>
        </w:rPr>
        <w:t xml:space="preserve"> and Section </w:t>
      </w:r>
      <w:proofErr w:type="spellStart"/>
      <w:r>
        <w:rPr>
          <w:rFonts w:ascii="Courier" w:hAnsi="Courier" w:cs="Courier"/>
          <w:sz w:val="20"/>
          <w:szCs w:val="20"/>
        </w:rPr>
        <w:t>D40</w:t>
      </w:r>
      <w:proofErr w:type="spellEnd"/>
      <w:r>
        <w:rPr>
          <w:rFonts w:ascii="Courier" w:hAnsi="Courier" w:cs="Courier"/>
          <w:sz w:val="20"/>
          <w:szCs w:val="20"/>
        </w:rPr>
        <w:t xml:space="preserve">, </w:t>
      </w:r>
      <w:r>
        <w:rPr>
          <w:rFonts w:ascii="Courier" w:hAnsi="Courier" w:cs="Courier"/>
          <w:i/>
          <w:iCs/>
          <w:sz w:val="20"/>
          <w:szCs w:val="20"/>
        </w:rPr>
        <w:t>Fire Protection</w:t>
      </w:r>
      <w:r>
        <w:rPr>
          <w:rFonts w:ascii="Courier" w:hAnsi="Courier" w:cs="Courier"/>
          <w:sz w:val="20"/>
          <w:szCs w:val="20"/>
        </w:rPr>
        <w:t>.  Provide water main piping, service lines, fittings, valves, accessories and other materials in compliance with the American Water Works Association (AWWA) standards for a minimum system working pressure of 200 psi (1380 kPa).</w:t>
      </w:r>
    </w:p>
    <w:p w14:paraId="739FDEDE"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G301004</w:t>
      </w:r>
      <w:proofErr w:type="spellEnd"/>
      <w:r>
        <w:rPr>
          <w:rFonts w:ascii="Courier" w:hAnsi="Courier" w:cs="Courier"/>
          <w:b/>
          <w:bCs/>
          <w:sz w:val="20"/>
          <w:szCs w:val="20"/>
        </w:rPr>
        <w:t xml:space="preserve"> 1.2 DETECTOR CHECKS </w:t>
      </w:r>
    </w:p>
    <w:p w14:paraId="5735DA37" w14:textId="77777777" w:rsidR="00A76E5C" w:rsidRDefault="00A76E5C">
      <w:pPr>
        <w:widowControl w:val="0"/>
        <w:autoSpaceDE w:val="0"/>
        <w:autoSpaceDN w:val="0"/>
        <w:adjustRightInd w:val="0"/>
        <w:spacing w:after="0" w:line="240" w:lineRule="auto"/>
        <w:rPr>
          <w:rFonts w:ascii="ArialMT" w:hAnsi="ArialMT"/>
          <w:sz w:val="20"/>
          <w:szCs w:val="20"/>
        </w:rPr>
      </w:pPr>
    </w:p>
    <w:p w14:paraId="48015BA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 312; detector check includes bypass meter, piping, gate valves, check valve and connections to detector check valve.  Set valve to allow minimal water flow through bypass meter when major water flow is required.</w:t>
      </w:r>
    </w:p>
    <w:p w14:paraId="7725F02E"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G301004</w:t>
      </w:r>
      <w:proofErr w:type="spellEnd"/>
      <w:r>
        <w:rPr>
          <w:rFonts w:ascii="Courier" w:hAnsi="Courier" w:cs="Courier"/>
          <w:b/>
          <w:bCs/>
          <w:sz w:val="20"/>
          <w:szCs w:val="20"/>
        </w:rPr>
        <w:t xml:space="preserve"> 1.3 FIRE DEPARTMENT CONNECTIONS </w:t>
      </w:r>
    </w:p>
    <w:p w14:paraId="057BFEBD" w14:textId="77777777" w:rsidR="00A76E5C" w:rsidRDefault="00A76E5C">
      <w:pPr>
        <w:widowControl w:val="0"/>
        <w:autoSpaceDE w:val="0"/>
        <w:autoSpaceDN w:val="0"/>
        <w:adjustRightInd w:val="0"/>
        <w:spacing w:after="0" w:line="240" w:lineRule="auto"/>
        <w:rPr>
          <w:rFonts w:ascii="ArialMT" w:hAnsi="ArialMT"/>
          <w:sz w:val="20"/>
          <w:szCs w:val="20"/>
        </w:rPr>
      </w:pPr>
    </w:p>
    <w:p w14:paraId="00E84D0A"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UL 405. </w:t>
      </w:r>
    </w:p>
    <w:p w14:paraId="6AE02AD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G301004</w:t>
      </w:r>
      <w:proofErr w:type="spellEnd"/>
      <w:r>
        <w:rPr>
          <w:rFonts w:ascii="Courier" w:hAnsi="Courier" w:cs="Courier"/>
          <w:b/>
          <w:bCs/>
          <w:sz w:val="20"/>
          <w:szCs w:val="20"/>
        </w:rPr>
        <w:t xml:space="preserve"> 1.4 INDICATOR POSTS </w:t>
      </w:r>
    </w:p>
    <w:p w14:paraId="34D8220B" w14:textId="77777777" w:rsidR="00A76E5C" w:rsidRDefault="00A76E5C">
      <w:pPr>
        <w:widowControl w:val="0"/>
        <w:autoSpaceDE w:val="0"/>
        <w:autoSpaceDN w:val="0"/>
        <w:adjustRightInd w:val="0"/>
        <w:spacing w:after="0" w:line="240" w:lineRule="auto"/>
        <w:rPr>
          <w:rFonts w:ascii="ArialMT" w:hAnsi="ArialMT"/>
          <w:sz w:val="20"/>
          <w:szCs w:val="20"/>
        </w:rPr>
      </w:pPr>
    </w:p>
    <w:p w14:paraId="629EDE5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UL 789. </w:t>
      </w:r>
    </w:p>
    <w:p w14:paraId="03C430A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G301005</w:t>
      </w:r>
      <w:proofErr w:type="spellEnd"/>
      <w:r>
        <w:rPr>
          <w:rFonts w:ascii="Courier" w:hAnsi="Courier" w:cs="Courier"/>
          <w:b/>
          <w:bCs/>
          <w:sz w:val="20"/>
          <w:szCs w:val="20"/>
        </w:rPr>
        <w:t xml:space="preserve"> FIRE PROTECTION WATER STORAGE </w:t>
      </w:r>
    </w:p>
    <w:p w14:paraId="188B6557" w14:textId="77777777" w:rsidR="00A76E5C" w:rsidRDefault="00A76E5C">
      <w:pPr>
        <w:widowControl w:val="0"/>
        <w:autoSpaceDE w:val="0"/>
        <w:autoSpaceDN w:val="0"/>
        <w:adjustRightInd w:val="0"/>
        <w:spacing w:after="0" w:line="240" w:lineRule="auto"/>
        <w:rPr>
          <w:rFonts w:ascii="ArialMT" w:hAnsi="ArialMT"/>
          <w:sz w:val="20"/>
          <w:szCs w:val="20"/>
        </w:rPr>
      </w:pPr>
    </w:p>
    <w:p w14:paraId="36BB78F2" w14:textId="77777777" w:rsidR="00A76E5C" w:rsidRDefault="00A76E5C">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Include FAA requirements if storage facility is located in the vicinity of an airfield.</w:t>
      </w:r>
      <w:r>
        <w:rPr>
          <w:rFonts w:ascii="Courier" w:hAnsi="Courier" w:cs="Courier"/>
          <w:b/>
          <w:bCs/>
          <w:vanish/>
          <w:sz w:val="20"/>
          <w:szCs w:val="20"/>
        </w:rPr>
        <w:br/>
        <w:t>***************************************************************************</w:t>
      </w:r>
    </w:p>
    <w:p w14:paraId="511BBA8C" w14:textId="77777777" w:rsidR="00A76E5C" w:rsidRDefault="00A76E5C">
      <w:pPr>
        <w:widowControl w:val="0"/>
        <w:autoSpaceDE w:val="0"/>
        <w:autoSpaceDN w:val="0"/>
        <w:adjustRightInd w:val="0"/>
        <w:spacing w:after="0" w:line="240" w:lineRule="auto"/>
        <w:rPr>
          <w:rFonts w:ascii="Courier" w:hAnsi="Courier" w:cs="Courier"/>
          <w:vanish/>
          <w:sz w:val="20"/>
          <w:szCs w:val="20"/>
        </w:rPr>
      </w:pPr>
    </w:p>
    <w:p w14:paraId="2FD07682"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Design and construct Fire Protection Water Storage systems in accordance with UFC 3-600-01 and NFPA 22.</w:t>
      </w:r>
    </w:p>
    <w:p w14:paraId="6B5F376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G301006</w:t>
      </w:r>
      <w:proofErr w:type="spellEnd"/>
      <w:r>
        <w:rPr>
          <w:rFonts w:ascii="Courier" w:hAnsi="Courier" w:cs="Courier"/>
          <w:b/>
          <w:bCs/>
          <w:sz w:val="20"/>
          <w:szCs w:val="20"/>
        </w:rPr>
        <w:t xml:space="preserve"> NON-POTABLE WATER DISTRIBUTION </w:t>
      </w:r>
    </w:p>
    <w:p w14:paraId="3EDD9D59" w14:textId="77777777" w:rsidR="00A76E5C" w:rsidRDefault="00A76E5C">
      <w:pPr>
        <w:widowControl w:val="0"/>
        <w:autoSpaceDE w:val="0"/>
        <w:autoSpaceDN w:val="0"/>
        <w:adjustRightInd w:val="0"/>
        <w:spacing w:after="0" w:line="240" w:lineRule="auto"/>
        <w:rPr>
          <w:rFonts w:ascii="ArialMT" w:hAnsi="ArialMT"/>
          <w:sz w:val="20"/>
          <w:szCs w:val="20"/>
        </w:rPr>
      </w:pPr>
    </w:p>
    <w:p w14:paraId="56EA2FE1"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G301002</w:t>
      </w:r>
      <w:proofErr w:type="spellEnd"/>
      <w:r>
        <w:rPr>
          <w:rFonts w:ascii="Courier" w:hAnsi="Courier" w:cs="Courier"/>
          <w:sz w:val="20"/>
          <w:szCs w:val="20"/>
        </w:rPr>
        <w:t xml:space="preserve">; note that system disinfection is not required. </w:t>
      </w:r>
    </w:p>
    <w:p w14:paraId="713BAEB1"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G301007</w:t>
      </w:r>
      <w:proofErr w:type="spellEnd"/>
      <w:r>
        <w:rPr>
          <w:rFonts w:ascii="Courier" w:hAnsi="Courier" w:cs="Courier"/>
          <w:b/>
          <w:bCs/>
          <w:sz w:val="20"/>
          <w:szCs w:val="20"/>
        </w:rPr>
        <w:t xml:space="preserve"> PUMPING STATIONS </w:t>
      </w:r>
    </w:p>
    <w:p w14:paraId="19A9A1FB" w14:textId="77777777" w:rsidR="00A76E5C" w:rsidRDefault="00A76E5C">
      <w:pPr>
        <w:widowControl w:val="0"/>
        <w:autoSpaceDE w:val="0"/>
        <w:autoSpaceDN w:val="0"/>
        <w:adjustRightInd w:val="0"/>
        <w:spacing w:after="0" w:line="240" w:lineRule="auto"/>
        <w:rPr>
          <w:rFonts w:ascii="ArialMT" w:hAnsi="ArialMT"/>
          <w:sz w:val="20"/>
          <w:szCs w:val="20"/>
        </w:rPr>
      </w:pPr>
    </w:p>
    <w:p w14:paraId="1BB7E065"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If a pump station is allowed, provide a packaged booster pump station including pumps, piping, valves, sensors, controls, and accessories to maintain the water system pressure in accordance with UFC 3-230-01, </w:t>
      </w:r>
      <w:r>
        <w:rPr>
          <w:rFonts w:ascii="Courier" w:hAnsi="Courier" w:cs="Courier"/>
          <w:i/>
          <w:iCs/>
          <w:sz w:val="20"/>
          <w:szCs w:val="20"/>
        </w:rPr>
        <w:t xml:space="preserve">Water Storage, Distribution, and Transmission; </w:t>
      </w:r>
      <w:r>
        <w:rPr>
          <w:rFonts w:ascii="Courier" w:hAnsi="Courier" w:cs="Courier"/>
          <w:sz w:val="20"/>
          <w:szCs w:val="20"/>
        </w:rPr>
        <w:t>and the state waterworks' regulations.</w:t>
      </w:r>
    </w:p>
    <w:p w14:paraId="78283DBB"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The packaged booster pump station must have an Underwriter’s Laboratories </w:t>
      </w:r>
      <w:r>
        <w:rPr>
          <w:rFonts w:ascii="Courier" w:hAnsi="Courier" w:cs="Courier"/>
          <w:sz w:val="20"/>
          <w:szCs w:val="20"/>
        </w:rPr>
        <w:lastRenderedPageBreak/>
        <w:t>(UL) label indicating compliance of the equipment under the packaged pumping systems UL listing category.  This label must be inclusive of the entire station with enclosure so as to demonstrate compliance with the National Electrical Code requirements for working clearances and wiring procedures.</w:t>
      </w:r>
    </w:p>
    <w:p w14:paraId="3AD5343B"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Interior coatings of pumps, piping, valves and other accessories must be a National Standard Foundation (NSF) Standard 61 certified material for potable water.</w:t>
      </w:r>
    </w:p>
    <w:p w14:paraId="20419AAB"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G301008</w:t>
      </w:r>
      <w:proofErr w:type="spellEnd"/>
      <w:r>
        <w:rPr>
          <w:rFonts w:ascii="Courier" w:hAnsi="Courier" w:cs="Courier"/>
          <w:b/>
          <w:bCs/>
          <w:sz w:val="20"/>
          <w:szCs w:val="20"/>
        </w:rPr>
        <w:t xml:space="preserve"> PACKAGED WATER TREATMENT PLANTS </w:t>
      </w:r>
    </w:p>
    <w:p w14:paraId="0FD766CB" w14:textId="77777777" w:rsidR="00A76E5C" w:rsidRDefault="00A76E5C">
      <w:pPr>
        <w:widowControl w:val="0"/>
        <w:autoSpaceDE w:val="0"/>
        <w:autoSpaceDN w:val="0"/>
        <w:adjustRightInd w:val="0"/>
        <w:spacing w:after="0" w:line="240" w:lineRule="auto"/>
        <w:rPr>
          <w:rFonts w:ascii="ArialMT" w:hAnsi="ArialMT"/>
          <w:sz w:val="20"/>
          <w:szCs w:val="20"/>
        </w:rPr>
      </w:pPr>
    </w:p>
    <w:p w14:paraId="558F36F6"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packaged water treatment plants in accordance with UFC 3-230-03, </w:t>
      </w:r>
      <w:r>
        <w:rPr>
          <w:rFonts w:ascii="Courier" w:hAnsi="Courier" w:cs="Courier"/>
          <w:i/>
          <w:iCs/>
          <w:sz w:val="20"/>
          <w:szCs w:val="20"/>
        </w:rPr>
        <w:t xml:space="preserve">Water Treatment; </w:t>
      </w:r>
      <w:r>
        <w:rPr>
          <w:rFonts w:ascii="Courier" w:hAnsi="Courier" w:cs="Courier"/>
          <w:sz w:val="20"/>
          <w:szCs w:val="20"/>
        </w:rPr>
        <w:t>for pipeline materials and the state waterworks' regulations for treatment plant requirements.</w:t>
      </w:r>
    </w:p>
    <w:p w14:paraId="723C6490"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w:t>
      </w:r>
      <w:proofErr w:type="spellEnd"/>
      <w:r>
        <w:rPr>
          <w:rFonts w:ascii="Courier" w:hAnsi="Courier" w:cs="Courier"/>
          <w:b/>
          <w:bCs/>
          <w:sz w:val="20"/>
          <w:szCs w:val="20"/>
        </w:rPr>
        <w:t xml:space="preserve"> SANITARY SEWER </w:t>
      </w:r>
    </w:p>
    <w:p w14:paraId="11EAE96B" w14:textId="77777777" w:rsidR="00A76E5C" w:rsidRDefault="00A76E5C">
      <w:pPr>
        <w:widowControl w:val="0"/>
        <w:autoSpaceDE w:val="0"/>
        <w:autoSpaceDN w:val="0"/>
        <w:adjustRightInd w:val="0"/>
        <w:spacing w:after="0" w:line="240" w:lineRule="auto"/>
        <w:rPr>
          <w:rFonts w:ascii="ArialMT" w:hAnsi="ArialMT"/>
          <w:sz w:val="20"/>
          <w:szCs w:val="20"/>
        </w:rPr>
      </w:pPr>
    </w:p>
    <w:p w14:paraId="7C09602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w:t>
      </w:r>
      <w:proofErr w:type="spellEnd"/>
      <w:r>
        <w:rPr>
          <w:rFonts w:ascii="Courier" w:hAnsi="Courier" w:cs="Courier"/>
          <w:b/>
          <w:bCs/>
          <w:sz w:val="20"/>
          <w:szCs w:val="20"/>
        </w:rPr>
        <w:t xml:space="preserve"> 1.1 GENERAL REQUIREMENTS </w:t>
      </w:r>
    </w:p>
    <w:p w14:paraId="0EBA6714" w14:textId="77777777" w:rsidR="00A76E5C" w:rsidRDefault="00A76E5C">
      <w:pPr>
        <w:widowControl w:val="0"/>
        <w:autoSpaceDE w:val="0"/>
        <w:autoSpaceDN w:val="0"/>
        <w:adjustRightInd w:val="0"/>
        <w:spacing w:after="0" w:line="240" w:lineRule="auto"/>
        <w:rPr>
          <w:rFonts w:ascii="ArialMT" w:hAnsi="ArialMT"/>
          <w:sz w:val="20"/>
          <w:szCs w:val="20"/>
        </w:rPr>
      </w:pPr>
    </w:p>
    <w:p w14:paraId="201112A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and construct the gravity sanitary sewage collection system in accordance with UFC 3-240-01, </w:t>
      </w:r>
      <w:r>
        <w:rPr>
          <w:rFonts w:ascii="Courier" w:hAnsi="Courier" w:cs="Courier"/>
          <w:i/>
          <w:iCs/>
          <w:sz w:val="20"/>
          <w:szCs w:val="20"/>
        </w:rPr>
        <w:t>Wastewater Collection;</w:t>
      </w:r>
      <w:r w:rsidR="003A0C3E">
        <w:rPr>
          <w:rFonts w:ascii="Courier" w:hAnsi="Courier" w:cs="Courier"/>
          <w:i/>
          <w:iCs/>
          <w:sz w:val="20"/>
          <w:szCs w:val="20"/>
        </w:rPr>
        <w:t xml:space="preserve"> </w:t>
      </w:r>
      <w:r>
        <w:rPr>
          <w:rFonts w:ascii="Courier" w:hAnsi="Courier" w:cs="Courier"/>
          <w:sz w:val="20"/>
          <w:szCs w:val="20"/>
        </w:rPr>
        <w:t>and the state sewer collection and treatment regulations. Connect the new sanitary sewage collection system to the nearest existing sanitary manholes or sanitary line adjacent to the project site. Provide design calculations that show the existing system is capable of handling the additional flows.</w:t>
      </w:r>
    </w:p>
    <w:p w14:paraId="4A0566D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 areas where chemicals and other substances may be stored (including mechanical and electrical rooms), eliminate floor drains or make provisions to prevent spills from entering the sanitary sewer system.  If there is process flow from equipment, discharge can be hard piped, with air gap, to the sanitary sewer.</w:t>
      </w:r>
    </w:p>
    <w:p w14:paraId="4C46F53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Wherever possible, locate manholes and other utility access structures out of paved areas.</w:t>
      </w:r>
    </w:p>
    <w:p w14:paraId="593AE24D"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G302001</w:t>
      </w:r>
      <w:proofErr w:type="spellEnd"/>
      <w:r>
        <w:rPr>
          <w:rFonts w:ascii="Courier" w:hAnsi="Courier" w:cs="Courier"/>
          <w:b/>
          <w:bCs/>
          <w:sz w:val="20"/>
          <w:szCs w:val="20"/>
        </w:rPr>
        <w:t xml:space="preserve"> SANITARY SEWER PIPING </w:t>
      </w:r>
    </w:p>
    <w:p w14:paraId="43088634" w14:textId="77777777" w:rsidR="00A76E5C" w:rsidRDefault="00A76E5C">
      <w:pPr>
        <w:widowControl w:val="0"/>
        <w:autoSpaceDE w:val="0"/>
        <w:autoSpaceDN w:val="0"/>
        <w:adjustRightInd w:val="0"/>
        <w:spacing w:after="0" w:line="240" w:lineRule="auto"/>
        <w:rPr>
          <w:rFonts w:ascii="ArialMT" w:hAnsi="ArialMT"/>
          <w:sz w:val="20"/>
          <w:szCs w:val="20"/>
        </w:rPr>
      </w:pPr>
    </w:p>
    <w:p w14:paraId="391157C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1.1 GENERAL REQUIREMENTS </w:t>
      </w:r>
    </w:p>
    <w:p w14:paraId="696038F0" w14:textId="77777777" w:rsidR="00A76E5C" w:rsidRDefault="00A76E5C">
      <w:pPr>
        <w:widowControl w:val="0"/>
        <w:autoSpaceDE w:val="0"/>
        <w:autoSpaceDN w:val="0"/>
        <w:adjustRightInd w:val="0"/>
        <w:spacing w:after="0" w:line="240" w:lineRule="auto"/>
        <w:rPr>
          <w:rFonts w:ascii="ArialMT" w:hAnsi="ArialMT"/>
          <w:sz w:val="20"/>
          <w:szCs w:val="20"/>
        </w:rPr>
      </w:pPr>
    </w:p>
    <w:p w14:paraId="2B75476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materials, equipment, labor, testing, and miscellaneous related items to provide sanitary sewage lines for collection and services from the buildings.</w:t>
      </w:r>
    </w:p>
    <w:p w14:paraId="4D3FEED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1.2 GRAVITY SEWER PIPING </w:t>
      </w:r>
    </w:p>
    <w:p w14:paraId="28BA7417" w14:textId="77777777" w:rsidR="00A76E5C" w:rsidRDefault="00A76E5C">
      <w:pPr>
        <w:widowControl w:val="0"/>
        <w:autoSpaceDE w:val="0"/>
        <w:autoSpaceDN w:val="0"/>
        <w:adjustRightInd w:val="0"/>
        <w:spacing w:after="0" w:line="240" w:lineRule="auto"/>
        <w:rPr>
          <w:rFonts w:ascii="ArialMT" w:hAnsi="ArialMT"/>
          <w:sz w:val="20"/>
          <w:szCs w:val="20"/>
        </w:rPr>
      </w:pPr>
    </w:p>
    <w:p w14:paraId="140462D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gravity sanitary sewer mains and laterals, utilize Ductile Iron, PVC or Polypropylene sewer pipe and fittings. Use Ductile Iron under roadways or at depths greater than 10 feet (3.0 m).  PVC and Polypropylene may only be used under roadways or at depths greater than 10 feet (3.0 m) when written approval is received by the Government's Civil Reviewer or indicated in another part of the RFP.</w:t>
      </w:r>
    </w:p>
    <w:p w14:paraId="075156DC"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1.2.1 Materials </w:t>
      </w:r>
    </w:p>
    <w:p w14:paraId="567DED98" w14:textId="77777777" w:rsidR="00A76E5C" w:rsidRDefault="00A76E5C">
      <w:pPr>
        <w:widowControl w:val="0"/>
        <w:autoSpaceDE w:val="0"/>
        <w:autoSpaceDN w:val="0"/>
        <w:adjustRightInd w:val="0"/>
        <w:spacing w:after="0" w:line="240" w:lineRule="auto"/>
        <w:rPr>
          <w:rFonts w:ascii="ArialMT" w:hAnsi="ArialMT"/>
          <w:sz w:val="20"/>
          <w:szCs w:val="20"/>
        </w:rPr>
      </w:pPr>
    </w:p>
    <w:p w14:paraId="3810B87C"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PVC Gravity Sewer Pipe </w:t>
      </w:r>
      <w:r>
        <w:rPr>
          <w:rFonts w:ascii="Courier" w:hAnsi="Courier" w:cs="Courier"/>
          <w:sz w:val="20"/>
          <w:szCs w:val="20"/>
        </w:rPr>
        <w:br/>
      </w:r>
      <w:r>
        <w:rPr>
          <w:rFonts w:ascii="Courier" w:hAnsi="Courier" w:cs="Courier"/>
          <w:sz w:val="20"/>
          <w:szCs w:val="20"/>
        </w:rPr>
        <w:lastRenderedPageBreak/>
        <w:br/>
        <w:t xml:space="preserve">1)  Piping and Fittings:  ASTM </w:t>
      </w:r>
      <w:proofErr w:type="spellStart"/>
      <w:r>
        <w:rPr>
          <w:rFonts w:ascii="Courier" w:hAnsi="Courier" w:cs="Courier"/>
          <w:sz w:val="20"/>
          <w:szCs w:val="20"/>
        </w:rPr>
        <w:t>D3034</w:t>
      </w:r>
      <w:proofErr w:type="spellEnd"/>
      <w:r>
        <w:rPr>
          <w:rFonts w:ascii="Courier" w:hAnsi="Courier" w:cs="Courier"/>
          <w:sz w:val="20"/>
          <w:szCs w:val="20"/>
        </w:rPr>
        <w:t xml:space="preserve"> or ASTM </w:t>
      </w:r>
      <w:proofErr w:type="spellStart"/>
      <w:r>
        <w:rPr>
          <w:rFonts w:ascii="Courier" w:hAnsi="Courier" w:cs="Courier"/>
          <w:sz w:val="20"/>
          <w:szCs w:val="20"/>
        </w:rPr>
        <w:t>F679</w:t>
      </w:r>
      <w:proofErr w:type="spellEnd"/>
      <w:r>
        <w:rPr>
          <w:rFonts w:ascii="Courier" w:hAnsi="Courier" w:cs="Courier"/>
          <w:sz w:val="20"/>
          <w:szCs w:val="20"/>
        </w:rPr>
        <w:t xml:space="preserve">, </w:t>
      </w:r>
      <w:proofErr w:type="spellStart"/>
      <w:r>
        <w:rPr>
          <w:rFonts w:ascii="Courier" w:hAnsi="Courier" w:cs="Courier"/>
          <w:sz w:val="20"/>
          <w:szCs w:val="20"/>
        </w:rPr>
        <w:t>SDR</w:t>
      </w:r>
      <w:proofErr w:type="spellEnd"/>
      <w:r>
        <w:rPr>
          <w:rFonts w:ascii="Courier" w:hAnsi="Courier" w:cs="Courier"/>
          <w:sz w:val="20"/>
          <w:szCs w:val="20"/>
        </w:rPr>
        <w:t xml:space="preserve"> 35.  </w:t>
      </w:r>
      <w:r>
        <w:rPr>
          <w:rFonts w:ascii="Courier" w:hAnsi="Courier" w:cs="Courier"/>
          <w:sz w:val="20"/>
          <w:szCs w:val="20"/>
        </w:rPr>
        <w:br/>
      </w:r>
      <w:r>
        <w:rPr>
          <w:rFonts w:ascii="Courier" w:hAnsi="Courier" w:cs="Courier"/>
          <w:sz w:val="20"/>
          <w:szCs w:val="20"/>
        </w:rPr>
        <w:br/>
        <w:t xml:space="preserve">2)  Joints:  ASTM </w:t>
      </w:r>
      <w:proofErr w:type="spellStart"/>
      <w:r>
        <w:rPr>
          <w:rFonts w:ascii="Courier" w:hAnsi="Courier" w:cs="Courier"/>
          <w:sz w:val="20"/>
          <w:szCs w:val="20"/>
        </w:rPr>
        <w:t>D3212</w:t>
      </w:r>
      <w:proofErr w:type="spellEnd"/>
      <w:r>
        <w:rPr>
          <w:rFonts w:ascii="Courier" w:hAnsi="Courier" w:cs="Courier"/>
          <w:sz w:val="20"/>
          <w:szCs w:val="20"/>
        </w:rPr>
        <w:t xml:space="preserve"> and ASTM </w:t>
      </w:r>
      <w:proofErr w:type="spellStart"/>
      <w:r>
        <w:rPr>
          <w:rFonts w:ascii="Courier" w:hAnsi="Courier" w:cs="Courier"/>
          <w:sz w:val="20"/>
          <w:szCs w:val="20"/>
        </w:rPr>
        <w:t>F477</w:t>
      </w:r>
      <w:proofErr w:type="spellEnd"/>
      <w:r>
        <w:rPr>
          <w:rFonts w:ascii="Courier" w:hAnsi="Courier" w:cs="Courier"/>
          <w:sz w:val="20"/>
          <w:szCs w:val="20"/>
        </w:rPr>
        <w:t xml:space="preserve">. </w:t>
      </w:r>
    </w:p>
    <w:p w14:paraId="748245D6"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Ductile Iron Gravity Sewer Pipe </w:t>
      </w:r>
      <w:r>
        <w:rPr>
          <w:rFonts w:ascii="Courier" w:hAnsi="Courier" w:cs="Courier"/>
          <w:sz w:val="20"/>
          <w:szCs w:val="20"/>
        </w:rPr>
        <w:br/>
      </w:r>
      <w:r>
        <w:rPr>
          <w:rFonts w:ascii="Courier" w:hAnsi="Courier" w:cs="Courier"/>
          <w:sz w:val="20"/>
          <w:szCs w:val="20"/>
        </w:rPr>
        <w:br/>
        <w:t xml:space="preserve">1)  Piping:  ASTM </w:t>
      </w:r>
      <w:proofErr w:type="spellStart"/>
      <w:r>
        <w:rPr>
          <w:rFonts w:ascii="Courier" w:hAnsi="Courier" w:cs="Courier"/>
          <w:sz w:val="20"/>
          <w:szCs w:val="20"/>
        </w:rPr>
        <w:t>A746</w:t>
      </w:r>
      <w:proofErr w:type="spellEnd"/>
      <w:r>
        <w:rPr>
          <w:rFonts w:ascii="Courier" w:hAnsi="Courier" w:cs="Courier"/>
          <w:sz w:val="20"/>
          <w:szCs w:val="20"/>
        </w:rPr>
        <w:t xml:space="preserve">. Provide required Thickness Class based on design information and methods in ASTM </w:t>
      </w:r>
      <w:proofErr w:type="spellStart"/>
      <w:r>
        <w:rPr>
          <w:rFonts w:ascii="Courier" w:hAnsi="Courier" w:cs="Courier"/>
          <w:sz w:val="20"/>
          <w:szCs w:val="20"/>
        </w:rPr>
        <w:t>A746</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Joints:  AWWA </w:t>
      </w:r>
      <w:proofErr w:type="spellStart"/>
      <w:r>
        <w:rPr>
          <w:rFonts w:ascii="Courier" w:hAnsi="Courier" w:cs="Courier"/>
          <w:sz w:val="20"/>
          <w:szCs w:val="20"/>
        </w:rPr>
        <w:t>C111</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4)  Interior Coating:  AWWA </w:t>
      </w:r>
      <w:proofErr w:type="spellStart"/>
      <w:r>
        <w:rPr>
          <w:rFonts w:ascii="Courier" w:hAnsi="Courier" w:cs="Courier"/>
          <w:sz w:val="20"/>
          <w:szCs w:val="20"/>
        </w:rPr>
        <w:t>C104</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5)  Exterior Protection (if required):  AWWA </w:t>
      </w:r>
      <w:proofErr w:type="spellStart"/>
      <w:r>
        <w:rPr>
          <w:rFonts w:ascii="Courier" w:hAnsi="Courier" w:cs="Courier"/>
          <w:sz w:val="20"/>
          <w:szCs w:val="20"/>
        </w:rPr>
        <w:t>C105</w:t>
      </w:r>
      <w:proofErr w:type="spellEnd"/>
      <w:r>
        <w:rPr>
          <w:rFonts w:ascii="Courier" w:hAnsi="Courier" w:cs="Courier"/>
          <w:sz w:val="20"/>
          <w:szCs w:val="20"/>
        </w:rPr>
        <w:t xml:space="preserve">, polyethylene encasement. </w:t>
      </w:r>
    </w:p>
    <w:p w14:paraId="44BE05F3"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Dual Wall and Triple Wall Polypropylene Sewer Pipe 12 inches to 60 inches</w:t>
      </w:r>
    </w:p>
    <w:p w14:paraId="48F701A3"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706933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1)  Piping and Fittings: ASTM </w:t>
      </w:r>
      <w:proofErr w:type="spellStart"/>
      <w:r>
        <w:rPr>
          <w:rFonts w:ascii="Courier" w:hAnsi="Courier" w:cs="Courier"/>
          <w:sz w:val="20"/>
          <w:szCs w:val="20"/>
        </w:rPr>
        <w:t>F2736</w:t>
      </w:r>
      <w:proofErr w:type="spellEnd"/>
      <w:r>
        <w:rPr>
          <w:rFonts w:ascii="Courier" w:hAnsi="Courier" w:cs="Courier"/>
          <w:sz w:val="20"/>
          <w:szCs w:val="20"/>
        </w:rPr>
        <w:t xml:space="preserve"> and </w:t>
      </w:r>
      <w:proofErr w:type="spellStart"/>
      <w:r>
        <w:rPr>
          <w:rFonts w:ascii="Courier" w:hAnsi="Courier" w:cs="Courier"/>
          <w:sz w:val="20"/>
          <w:szCs w:val="20"/>
        </w:rPr>
        <w:t>ASTMF2764</w:t>
      </w:r>
      <w:proofErr w:type="spellEnd"/>
      <w:r>
        <w:rPr>
          <w:rFonts w:ascii="Courier" w:hAnsi="Courier" w:cs="Courier"/>
          <w:sz w:val="20"/>
          <w:szCs w:val="20"/>
        </w:rPr>
        <w:t>/</w:t>
      </w:r>
      <w:proofErr w:type="spellStart"/>
      <w:r>
        <w:rPr>
          <w:rFonts w:ascii="Courier" w:hAnsi="Courier" w:cs="Courier"/>
          <w:sz w:val="20"/>
          <w:szCs w:val="20"/>
        </w:rPr>
        <w:t>F2764M</w:t>
      </w:r>
      <w:proofErr w:type="spellEnd"/>
      <w:r>
        <w:rPr>
          <w:rFonts w:ascii="Courier" w:hAnsi="Courier" w:cs="Courier"/>
          <w:sz w:val="20"/>
          <w:szCs w:val="20"/>
        </w:rPr>
        <w:t>.</w:t>
      </w:r>
    </w:p>
    <w:p w14:paraId="6249BBD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2)  Joints: ASTM </w:t>
      </w:r>
      <w:proofErr w:type="spellStart"/>
      <w:r>
        <w:rPr>
          <w:rFonts w:ascii="Courier" w:hAnsi="Courier" w:cs="Courier"/>
          <w:sz w:val="20"/>
          <w:szCs w:val="20"/>
        </w:rPr>
        <w:t>D3212</w:t>
      </w:r>
      <w:proofErr w:type="spellEnd"/>
      <w:r>
        <w:rPr>
          <w:rFonts w:ascii="Courier" w:hAnsi="Courier" w:cs="Courier"/>
          <w:sz w:val="20"/>
          <w:szCs w:val="20"/>
        </w:rPr>
        <w:t xml:space="preserve"> and ASTM </w:t>
      </w:r>
      <w:proofErr w:type="spellStart"/>
      <w:r>
        <w:rPr>
          <w:rFonts w:ascii="Courier" w:hAnsi="Courier" w:cs="Courier"/>
          <w:sz w:val="20"/>
          <w:szCs w:val="20"/>
        </w:rPr>
        <w:t>F477</w:t>
      </w:r>
      <w:proofErr w:type="spellEnd"/>
      <w:r>
        <w:rPr>
          <w:rFonts w:ascii="Courier" w:hAnsi="Courier" w:cs="Courier"/>
          <w:sz w:val="20"/>
          <w:szCs w:val="20"/>
        </w:rPr>
        <w:t>.</w:t>
      </w:r>
    </w:p>
    <w:p w14:paraId="41B8A078"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1.2.2 Connections to Existing Lines </w:t>
      </w:r>
    </w:p>
    <w:p w14:paraId="62F0E240" w14:textId="77777777" w:rsidR="00A76E5C" w:rsidRDefault="00A76E5C">
      <w:pPr>
        <w:widowControl w:val="0"/>
        <w:autoSpaceDE w:val="0"/>
        <w:autoSpaceDN w:val="0"/>
        <w:adjustRightInd w:val="0"/>
        <w:spacing w:after="0" w:line="240" w:lineRule="auto"/>
        <w:rPr>
          <w:rFonts w:ascii="ArialMT" w:hAnsi="ArialMT"/>
          <w:sz w:val="20"/>
          <w:szCs w:val="20"/>
        </w:rPr>
      </w:pPr>
    </w:p>
    <w:p w14:paraId="4E24961A"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Obtain approval from the Contracting Officer before making a connection to an existing line.  Conduct work so that there is minimum interruption of service on existing line and provide a new manhole at the connection point. </w:t>
      </w:r>
    </w:p>
    <w:p w14:paraId="6C9F500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1.2.3 Installation </w:t>
      </w:r>
    </w:p>
    <w:p w14:paraId="36CD8ADC" w14:textId="77777777" w:rsidR="00A76E5C" w:rsidRDefault="00A76E5C">
      <w:pPr>
        <w:widowControl w:val="0"/>
        <w:autoSpaceDE w:val="0"/>
        <w:autoSpaceDN w:val="0"/>
        <w:adjustRightInd w:val="0"/>
        <w:spacing w:after="0" w:line="240" w:lineRule="auto"/>
        <w:rPr>
          <w:rFonts w:ascii="ArialMT" w:hAnsi="ArialMT"/>
          <w:sz w:val="20"/>
          <w:szCs w:val="20"/>
        </w:rPr>
      </w:pPr>
    </w:p>
    <w:p w14:paraId="0654F8D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pipe, fittings and accessories in accordance with manufacturer's instructions.</w:t>
      </w:r>
    </w:p>
    <w:p w14:paraId="04DBC8B9"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PVC and Dual and Triple Wall Polypropylene:  ASTM </w:t>
      </w:r>
      <w:proofErr w:type="spellStart"/>
      <w:r>
        <w:rPr>
          <w:rFonts w:ascii="Courier" w:hAnsi="Courier" w:cs="Courier"/>
          <w:sz w:val="20"/>
          <w:szCs w:val="20"/>
        </w:rPr>
        <w:t>D2321</w:t>
      </w:r>
      <w:proofErr w:type="spellEnd"/>
      <w:r>
        <w:rPr>
          <w:rFonts w:ascii="Courier" w:hAnsi="Courier" w:cs="Courier"/>
          <w:sz w:val="20"/>
          <w:szCs w:val="20"/>
        </w:rPr>
        <w:t xml:space="preserve">.  Do not use ASTM </w:t>
      </w:r>
      <w:proofErr w:type="spellStart"/>
      <w:r>
        <w:rPr>
          <w:rFonts w:ascii="Courier" w:hAnsi="Courier" w:cs="Courier"/>
          <w:sz w:val="20"/>
          <w:szCs w:val="20"/>
        </w:rPr>
        <w:t>D2321</w:t>
      </w:r>
      <w:proofErr w:type="spellEnd"/>
      <w:r>
        <w:rPr>
          <w:rFonts w:ascii="Courier" w:hAnsi="Courier" w:cs="Courier"/>
          <w:sz w:val="20"/>
          <w:szCs w:val="20"/>
        </w:rPr>
        <w:t xml:space="preserve"> Class IV or V materials for bedding, haunching or initial backfill materials.</w:t>
      </w:r>
    </w:p>
    <w:p w14:paraId="7EB0088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Ductile Iron:  AWWA </w:t>
      </w:r>
      <w:proofErr w:type="spellStart"/>
      <w:r>
        <w:rPr>
          <w:rFonts w:ascii="Courier" w:hAnsi="Courier" w:cs="Courier"/>
          <w:sz w:val="20"/>
          <w:szCs w:val="20"/>
        </w:rPr>
        <w:t>C600</w:t>
      </w:r>
      <w:proofErr w:type="spellEnd"/>
      <w:r>
        <w:rPr>
          <w:rFonts w:ascii="Courier" w:hAnsi="Courier" w:cs="Courier"/>
          <w:sz w:val="20"/>
          <w:szCs w:val="20"/>
        </w:rPr>
        <w:t>.</w:t>
      </w:r>
    </w:p>
    <w:p w14:paraId="4244A432"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E5BFAFD"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green for sewer systems.   Terminate tracer wire above grade at valve boxes and at exterior of building.</w:t>
      </w:r>
    </w:p>
    <w:p w14:paraId="09B89A2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1.3 PIPING FOR CLEANOUTS </w:t>
      </w:r>
    </w:p>
    <w:p w14:paraId="09FF50CC" w14:textId="77777777" w:rsidR="00A76E5C" w:rsidRDefault="00A76E5C">
      <w:pPr>
        <w:widowControl w:val="0"/>
        <w:autoSpaceDE w:val="0"/>
        <w:autoSpaceDN w:val="0"/>
        <w:adjustRightInd w:val="0"/>
        <w:spacing w:after="0" w:line="240" w:lineRule="auto"/>
        <w:rPr>
          <w:rFonts w:ascii="ArialMT" w:hAnsi="ArialMT"/>
          <w:sz w:val="20"/>
          <w:szCs w:val="20"/>
        </w:rPr>
      </w:pPr>
    </w:p>
    <w:p w14:paraId="22CB482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1.3.1 Materials </w:t>
      </w:r>
    </w:p>
    <w:p w14:paraId="6B9CA450" w14:textId="77777777" w:rsidR="00A76E5C" w:rsidRDefault="00A76E5C">
      <w:pPr>
        <w:widowControl w:val="0"/>
        <w:autoSpaceDE w:val="0"/>
        <w:autoSpaceDN w:val="0"/>
        <w:adjustRightInd w:val="0"/>
        <w:spacing w:after="0" w:line="240" w:lineRule="auto"/>
        <w:rPr>
          <w:rFonts w:ascii="ArialMT" w:hAnsi="ArialMT"/>
          <w:sz w:val="20"/>
          <w:szCs w:val="20"/>
        </w:rPr>
      </w:pPr>
    </w:p>
    <w:p w14:paraId="73587337"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Cast-Iron Soil Pipe for Cleanouts </w:t>
      </w:r>
      <w:r>
        <w:rPr>
          <w:rFonts w:ascii="Courier" w:hAnsi="Courier" w:cs="Courier"/>
          <w:sz w:val="20"/>
          <w:szCs w:val="20"/>
        </w:rPr>
        <w:br/>
      </w:r>
      <w:r>
        <w:rPr>
          <w:rFonts w:ascii="Courier" w:hAnsi="Courier" w:cs="Courier"/>
          <w:sz w:val="20"/>
          <w:szCs w:val="20"/>
        </w:rPr>
        <w:lastRenderedPageBreak/>
        <w:br/>
        <w:t xml:space="preserve">1)  Pipe:  ASTM A 74, service. </w:t>
      </w:r>
      <w:r>
        <w:rPr>
          <w:rFonts w:ascii="Courier" w:hAnsi="Courier" w:cs="Courier"/>
          <w:sz w:val="20"/>
          <w:szCs w:val="20"/>
        </w:rPr>
        <w:br/>
      </w:r>
      <w:r>
        <w:rPr>
          <w:rFonts w:ascii="Courier" w:hAnsi="Courier" w:cs="Courier"/>
          <w:sz w:val="20"/>
          <w:szCs w:val="20"/>
        </w:rPr>
        <w:br/>
        <w:t xml:space="preserve">2)  Joints:  ASTM C 564 compression-type rubber gaskets. </w:t>
      </w:r>
      <w:r>
        <w:rPr>
          <w:rFonts w:ascii="Courier" w:hAnsi="Courier" w:cs="Courier"/>
          <w:sz w:val="20"/>
          <w:szCs w:val="20"/>
        </w:rPr>
        <w:br/>
      </w:r>
      <w:r>
        <w:rPr>
          <w:rFonts w:ascii="Courier" w:hAnsi="Courier" w:cs="Courier"/>
          <w:sz w:val="20"/>
          <w:szCs w:val="20"/>
        </w:rPr>
        <w:br/>
        <w:t xml:space="preserve">3)  Exterior Protection (if required):  AWWA </w:t>
      </w:r>
      <w:proofErr w:type="spellStart"/>
      <w:r>
        <w:rPr>
          <w:rFonts w:ascii="Courier" w:hAnsi="Courier" w:cs="Courier"/>
          <w:sz w:val="20"/>
          <w:szCs w:val="20"/>
        </w:rPr>
        <w:t>C105</w:t>
      </w:r>
      <w:proofErr w:type="spellEnd"/>
      <w:r>
        <w:rPr>
          <w:rFonts w:ascii="Courier" w:hAnsi="Courier" w:cs="Courier"/>
          <w:sz w:val="20"/>
          <w:szCs w:val="20"/>
        </w:rPr>
        <w:t xml:space="preserve">, polyethylene encasement. </w:t>
      </w:r>
    </w:p>
    <w:p w14:paraId="23490363"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313B0E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G302001</w:t>
      </w:r>
      <w:proofErr w:type="spellEnd"/>
      <w:r>
        <w:rPr>
          <w:rFonts w:ascii="Courier" w:hAnsi="Courier" w:cs="Courier"/>
          <w:b/>
          <w:bCs/>
          <w:sz w:val="20"/>
          <w:szCs w:val="20"/>
        </w:rPr>
        <w:t xml:space="preserve"> 1.3.2 Installation </w:t>
      </w:r>
    </w:p>
    <w:p w14:paraId="65774445" w14:textId="77777777" w:rsidR="00A76E5C" w:rsidRDefault="00A76E5C">
      <w:pPr>
        <w:widowControl w:val="0"/>
        <w:autoSpaceDE w:val="0"/>
        <w:autoSpaceDN w:val="0"/>
        <w:adjustRightInd w:val="0"/>
        <w:spacing w:after="0" w:line="240" w:lineRule="auto"/>
        <w:rPr>
          <w:rFonts w:ascii="ArialMT" w:hAnsi="ArialMT"/>
          <w:sz w:val="20"/>
          <w:szCs w:val="20"/>
        </w:rPr>
      </w:pPr>
    </w:p>
    <w:p w14:paraId="2B82F28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Install cast iron pipe and fittings in accordance with the recommendations of the pipe manufacturer. </w:t>
      </w:r>
    </w:p>
    <w:p w14:paraId="599F926A"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G302002</w:t>
      </w:r>
      <w:proofErr w:type="spellEnd"/>
      <w:r>
        <w:rPr>
          <w:rFonts w:ascii="Courier" w:hAnsi="Courier" w:cs="Courier"/>
          <w:b/>
          <w:bCs/>
          <w:sz w:val="20"/>
          <w:szCs w:val="20"/>
        </w:rPr>
        <w:t xml:space="preserve"> SANITARY SEWER MANHOLES &amp; CLEANOUTS </w:t>
      </w:r>
    </w:p>
    <w:p w14:paraId="59C0D721" w14:textId="77777777" w:rsidR="00A76E5C" w:rsidRDefault="00A76E5C">
      <w:pPr>
        <w:widowControl w:val="0"/>
        <w:autoSpaceDE w:val="0"/>
        <w:autoSpaceDN w:val="0"/>
        <w:adjustRightInd w:val="0"/>
        <w:spacing w:after="0" w:line="240" w:lineRule="auto"/>
        <w:rPr>
          <w:rFonts w:ascii="ArialMT" w:hAnsi="ArialMT"/>
          <w:sz w:val="20"/>
          <w:szCs w:val="20"/>
        </w:rPr>
      </w:pPr>
    </w:p>
    <w:p w14:paraId="5609F90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1.1 GENERAL REQUIREMENTS </w:t>
      </w:r>
    </w:p>
    <w:p w14:paraId="57A3A543" w14:textId="77777777" w:rsidR="00A76E5C" w:rsidRDefault="00A76E5C">
      <w:pPr>
        <w:widowControl w:val="0"/>
        <w:autoSpaceDE w:val="0"/>
        <w:autoSpaceDN w:val="0"/>
        <w:adjustRightInd w:val="0"/>
        <w:spacing w:after="0" w:line="240" w:lineRule="auto"/>
        <w:rPr>
          <w:rFonts w:ascii="ArialMT" w:hAnsi="ArialMT"/>
          <w:sz w:val="20"/>
          <w:szCs w:val="20"/>
        </w:rPr>
      </w:pPr>
    </w:p>
    <w:p w14:paraId="3C07D0C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materials, equipment, labor, testing, and miscellaneous related items for the sanitary manholes in accordance with the following:</w:t>
      </w:r>
    </w:p>
    <w:p w14:paraId="12E07F04"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Set manhole rim elevations flush with finished surface of paved areas or 1 inch (25 mm) above finished grade in unpaved areas.</w:t>
      </w:r>
    </w:p>
    <w:p w14:paraId="49757C71"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ASTM C 923/</w:t>
      </w:r>
      <w:proofErr w:type="spellStart"/>
      <w:r>
        <w:rPr>
          <w:rFonts w:ascii="Courier" w:hAnsi="Courier" w:cs="Courier"/>
          <w:sz w:val="20"/>
          <w:szCs w:val="20"/>
        </w:rPr>
        <w:t>C923M</w:t>
      </w:r>
      <w:proofErr w:type="spellEnd"/>
      <w:r>
        <w:rPr>
          <w:rFonts w:ascii="Courier" w:hAnsi="Courier" w:cs="Courier"/>
          <w:sz w:val="20"/>
          <w:szCs w:val="20"/>
        </w:rPr>
        <w:t xml:space="preserve"> resilient connectors for making joints between manhole and pipes entering manhole.</w:t>
      </w:r>
    </w:p>
    <w:p w14:paraId="3B33D989"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Provide drop manholes when a gravity sewer pipe enters a manhole at an elevation of 24 inches (610 mm) or more above the manhole invert.</w:t>
      </w:r>
    </w:p>
    <w:p w14:paraId="4F2D387B"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14DCAD1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1.2 PRECAST CONCRETE MANHOLES </w:t>
      </w:r>
    </w:p>
    <w:p w14:paraId="70E9F09F" w14:textId="77777777" w:rsidR="00A76E5C" w:rsidRDefault="00A76E5C">
      <w:pPr>
        <w:widowControl w:val="0"/>
        <w:autoSpaceDE w:val="0"/>
        <w:autoSpaceDN w:val="0"/>
        <w:adjustRightInd w:val="0"/>
        <w:spacing w:after="0" w:line="240" w:lineRule="auto"/>
        <w:rPr>
          <w:rFonts w:ascii="ArialMT" w:hAnsi="ArialMT"/>
          <w:sz w:val="20"/>
          <w:szCs w:val="20"/>
        </w:rPr>
      </w:pPr>
    </w:p>
    <w:p w14:paraId="59C101B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C 478/C </w:t>
      </w:r>
      <w:proofErr w:type="spellStart"/>
      <w:r>
        <w:rPr>
          <w:rFonts w:ascii="Courier" w:hAnsi="Courier" w:cs="Courier"/>
          <w:sz w:val="20"/>
          <w:szCs w:val="20"/>
        </w:rPr>
        <w:t>478M</w:t>
      </w:r>
      <w:proofErr w:type="spellEnd"/>
      <w:r>
        <w:rPr>
          <w:rFonts w:ascii="Courier" w:hAnsi="Courier" w:cs="Courier"/>
          <w:sz w:val="20"/>
          <w:szCs w:val="20"/>
        </w:rPr>
        <w:t xml:space="preserve">; base and first riser must be monolithic.  </w:t>
      </w:r>
    </w:p>
    <w:p w14:paraId="5C6BB05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Precast manhole sections must have:</w:t>
      </w:r>
    </w:p>
    <w:p w14:paraId="2A597BF6"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ASTM C 990/C </w:t>
      </w:r>
      <w:proofErr w:type="spellStart"/>
      <w:r>
        <w:rPr>
          <w:rFonts w:ascii="Courier" w:hAnsi="Courier" w:cs="Courier"/>
          <w:sz w:val="20"/>
          <w:szCs w:val="20"/>
        </w:rPr>
        <w:t>990M</w:t>
      </w:r>
      <w:proofErr w:type="spellEnd"/>
      <w:r>
        <w:rPr>
          <w:rFonts w:ascii="Courier" w:hAnsi="Courier" w:cs="Courier"/>
          <w:sz w:val="20"/>
          <w:szCs w:val="20"/>
        </w:rPr>
        <w:t xml:space="preserve"> butyl gaskets;</w:t>
      </w:r>
    </w:p>
    <w:p w14:paraId="45F54B3B"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ASTM C 443/C </w:t>
      </w:r>
      <w:proofErr w:type="spellStart"/>
      <w:r>
        <w:rPr>
          <w:rFonts w:ascii="Courier" w:hAnsi="Courier" w:cs="Courier"/>
          <w:sz w:val="20"/>
          <w:szCs w:val="20"/>
        </w:rPr>
        <w:t>443M</w:t>
      </w:r>
      <w:proofErr w:type="spellEnd"/>
      <w:r>
        <w:rPr>
          <w:rFonts w:ascii="Courier" w:hAnsi="Courier" w:cs="Courier"/>
          <w:sz w:val="20"/>
          <w:szCs w:val="20"/>
        </w:rPr>
        <w:t xml:space="preserve"> rubber O-ring joints; or </w:t>
      </w:r>
    </w:p>
    <w:p w14:paraId="6E53FF7B"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ASTM C 443, Type B gaskets.</w:t>
      </w:r>
    </w:p>
    <w:p w14:paraId="277D04DA"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022FD9B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1.3 CAST-IN-PLACE CONCRETE MANHOLES </w:t>
      </w:r>
    </w:p>
    <w:p w14:paraId="00C01601" w14:textId="77777777" w:rsidR="00A76E5C" w:rsidRDefault="00A76E5C">
      <w:pPr>
        <w:widowControl w:val="0"/>
        <w:autoSpaceDE w:val="0"/>
        <w:autoSpaceDN w:val="0"/>
        <w:adjustRightInd w:val="0"/>
        <w:spacing w:after="0" w:line="240" w:lineRule="auto"/>
        <w:rPr>
          <w:rFonts w:ascii="ArialMT" w:hAnsi="ArialMT"/>
          <w:sz w:val="20"/>
          <w:szCs w:val="20"/>
        </w:rPr>
      </w:pPr>
    </w:p>
    <w:p w14:paraId="6418D3A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Reinforced concrete; designed according to ASTM C 890 for A-16 (AASHTO </w:t>
      </w:r>
      <w:proofErr w:type="spellStart"/>
      <w:r>
        <w:rPr>
          <w:rFonts w:ascii="Courier" w:hAnsi="Courier" w:cs="Courier"/>
          <w:sz w:val="20"/>
          <w:szCs w:val="20"/>
        </w:rPr>
        <w:t>HS20</w:t>
      </w:r>
      <w:proofErr w:type="spellEnd"/>
      <w:r>
        <w:rPr>
          <w:rFonts w:ascii="Courier" w:hAnsi="Courier" w:cs="Courier"/>
          <w:sz w:val="20"/>
          <w:szCs w:val="20"/>
        </w:rPr>
        <w:t xml:space="preserve">-44), heavy-traffic, structural loading.  Provide concrete work in accordance with </w:t>
      </w:r>
      <w:proofErr w:type="spellStart"/>
      <w:r>
        <w:rPr>
          <w:rFonts w:ascii="Courier" w:hAnsi="Courier" w:cs="Courier"/>
          <w:sz w:val="20"/>
          <w:szCs w:val="20"/>
        </w:rPr>
        <w:t>ACI</w:t>
      </w:r>
      <w:proofErr w:type="spellEnd"/>
      <w:r>
        <w:rPr>
          <w:rFonts w:ascii="Courier" w:hAnsi="Courier" w:cs="Courier"/>
          <w:sz w:val="20"/>
          <w:szCs w:val="20"/>
        </w:rPr>
        <w:t xml:space="preserve"> 301/</w:t>
      </w:r>
      <w:proofErr w:type="spellStart"/>
      <w:r>
        <w:rPr>
          <w:rFonts w:ascii="Courier" w:hAnsi="Courier" w:cs="Courier"/>
          <w:sz w:val="20"/>
          <w:szCs w:val="20"/>
        </w:rPr>
        <w:t>301M</w:t>
      </w:r>
      <w:proofErr w:type="spellEnd"/>
      <w:r>
        <w:rPr>
          <w:rFonts w:ascii="Courier" w:hAnsi="Courier" w:cs="Courier"/>
          <w:sz w:val="20"/>
          <w:szCs w:val="20"/>
        </w:rPr>
        <w:t xml:space="preserve"> and </w:t>
      </w:r>
      <w:proofErr w:type="spellStart"/>
      <w:r>
        <w:rPr>
          <w:rFonts w:ascii="Courier" w:hAnsi="Courier" w:cs="Courier"/>
          <w:sz w:val="20"/>
          <w:szCs w:val="20"/>
        </w:rPr>
        <w:t>ACI</w:t>
      </w:r>
      <w:proofErr w:type="spellEnd"/>
      <w:r>
        <w:rPr>
          <w:rFonts w:ascii="Courier" w:hAnsi="Courier" w:cs="Courier"/>
          <w:sz w:val="20"/>
          <w:szCs w:val="20"/>
        </w:rPr>
        <w:t xml:space="preserve"> 350-01; provide a minimum compressive strength of 4000 psi (28 MPa).</w:t>
      </w:r>
    </w:p>
    <w:p w14:paraId="277C430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1.4 MANHOLE FRAMES AND COVERS </w:t>
      </w:r>
    </w:p>
    <w:p w14:paraId="6523D4A1" w14:textId="77777777" w:rsidR="00A76E5C" w:rsidRDefault="00A76E5C">
      <w:pPr>
        <w:widowControl w:val="0"/>
        <w:autoSpaceDE w:val="0"/>
        <w:autoSpaceDN w:val="0"/>
        <w:adjustRightInd w:val="0"/>
        <w:spacing w:after="0" w:line="240" w:lineRule="auto"/>
        <w:rPr>
          <w:rFonts w:ascii="ArialMT" w:hAnsi="ArialMT"/>
          <w:sz w:val="20"/>
          <w:szCs w:val="20"/>
        </w:rPr>
      </w:pPr>
    </w:p>
    <w:p w14:paraId="2AA11F1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Frame and cover must be cast gray iron, ASTM </w:t>
      </w:r>
      <w:proofErr w:type="spellStart"/>
      <w:r>
        <w:rPr>
          <w:rFonts w:ascii="Courier" w:hAnsi="Courier" w:cs="Courier"/>
          <w:sz w:val="20"/>
          <w:szCs w:val="20"/>
        </w:rPr>
        <w:t>A48</w:t>
      </w:r>
      <w:proofErr w:type="spellEnd"/>
      <w:r>
        <w:rPr>
          <w:rFonts w:ascii="Courier" w:hAnsi="Courier" w:cs="Courier"/>
          <w:sz w:val="20"/>
          <w:szCs w:val="20"/>
        </w:rPr>
        <w:t>/</w:t>
      </w:r>
      <w:proofErr w:type="spellStart"/>
      <w:r>
        <w:rPr>
          <w:rFonts w:ascii="Courier" w:hAnsi="Courier" w:cs="Courier"/>
          <w:sz w:val="20"/>
          <w:szCs w:val="20"/>
        </w:rPr>
        <w:t>A48M</w:t>
      </w:r>
      <w:proofErr w:type="spellEnd"/>
      <w:r>
        <w:rPr>
          <w:rFonts w:ascii="Courier" w:hAnsi="Courier" w:cs="Courier"/>
          <w:sz w:val="20"/>
          <w:szCs w:val="20"/>
        </w:rPr>
        <w:t xml:space="preserve">, Class </w:t>
      </w:r>
      <w:proofErr w:type="spellStart"/>
      <w:r>
        <w:rPr>
          <w:rFonts w:ascii="Courier" w:hAnsi="Courier" w:cs="Courier"/>
          <w:sz w:val="20"/>
          <w:szCs w:val="20"/>
        </w:rPr>
        <w:t>35B</w:t>
      </w:r>
      <w:proofErr w:type="spellEnd"/>
      <w:r>
        <w:rPr>
          <w:rFonts w:ascii="Courier" w:hAnsi="Courier" w:cs="Courier"/>
          <w:sz w:val="20"/>
          <w:szCs w:val="20"/>
        </w:rPr>
        <w:t xml:space="preserve">, cast ductile iron, ASTM </w:t>
      </w:r>
      <w:proofErr w:type="spellStart"/>
      <w:r>
        <w:rPr>
          <w:rFonts w:ascii="Courier" w:hAnsi="Courier" w:cs="Courier"/>
          <w:sz w:val="20"/>
          <w:szCs w:val="20"/>
        </w:rPr>
        <w:t>A536</w:t>
      </w:r>
      <w:proofErr w:type="spellEnd"/>
      <w:r>
        <w:rPr>
          <w:rFonts w:ascii="Courier" w:hAnsi="Courier" w:cs="Courier"/>
          <w:sz w:val="20"/>
          <w:szCs w:val="20"/>
        </w:rPr>
        <w:t xml:space="preserve">, Grade 65-45-12, or reinforced concrete, ASTM </w:t>
      </w:r>
      <w:proofErr w:type="spellStart"/>
      <w:r>
        <w:rPr>
          <w:rFonts w:ascii="Courier" w:hAnsi="Courier" w:cs="Courier"/>
          <w:sz w:val="20"/>
          <w:szCs w:val="20"/>
        </w:rPr>
        <w:t>C478</w:t>
      </w:r>
      <w:proofErr w:type="spellEnd"/>
      <w:r>
        <w:rPr>
          <w:rFonts w:ascii="Courier" w:hAnsi="Courier" w:cs="Courier"/>
          <w:sz w:val="20"/>
          <w:szCs w:val="20"/>
        </w:rPr>
        <w:t xml:space="preserve"> ASTM </w:t>
      </w:r>
      <w:proofErr w:type="spellStart"/>
      <w:r>
        <w:rPr>
          <w:rFonts w:ascii="Courier" w:hAnsi="Courier" w:cs="Courier"/>
          <w:sz w:val="20"/>
          <w:szCs w:val="20"/>
        </w:rPr>
        <w:t>C478M</w:t>
      </w:r>
      <w:proofErr w:type="spellEnd"/>
      <w:r>
        <w:rPr>
          <w:rFonts w:ascii="Courier" w:hAnsi="Courier" w:cs="Courier"/>
          <w:sz w:val="20"/>
          <w:szCs w:val="20"/>
        </w:rPr>
        <w:t>.  Provide frame and cover adequate to accommodate the imposed live load.  Stamp or cast the words "Sanitary Sewer" into covers so that it is plainly visible.</w:t>
      </w:r>
    </w:p>
    <w:p w14:paraId="0231D5A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1.5 MANHOLE STEPS </w:t>
      </w:r>
    </w:p>
    <w:p w14:paraId="4CDF030C" w14:textId="77777777" w:rsidR="00A76E5C" w:rsidRDefault="00A76E5C">
      <w:pPr>
        <w:widowControl w:val="0"/>
        <w:autoSpaceDE w:val="0"/>
        <w:autoSpaceDN w:val="0"/>
        <w:adjustRightInd w:val="0"/>
        <w:spacing w:after="0" w:line="240" w:lineRule="auto"/>
        <w:rPr>
          <w:rFonts w:ascii="ArialMT" w:hAnsi="ArialMT"/>
          <w:sz w:val="20"/>
          <w:szCs w:val="20"/>
        </w:rPr>
      </w:pPr>
    </w:p>
    <w:p w14:paraId="2284BBDB"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Zinc-coated steel:  29 CFR 1910.27.  </w:t>
      </w:r>
    </w:p>
    <w:p w14:paraId="59277887"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lastRenderedPageBreak/>
        <w:t>b.</w:t>
      </w:r>
      <w:r>
        <w:rPr>
          <w:rFonts w:ascii="Courier" w:hAnsi="Courier" w:cs="Courier"/>
          <w:sz w:val="20"/>
          <w:szCs w:val="20"/>
        </w:rPr>
        <w:tab/>
        <w:t xml:space="preserve">Plastic or rubber coating pressure molded to steel:  ASTM D 4101, copolymer polypropylene; or ASTM C 443/C </w:t>
      </w:r>
      <w:proofErr w:type="spellStart"/>
      <w:r>
        <w:rPr>
          <w:rFonts w:ascii="Courier" w:hAnsi="Courier" w:cs="Courier"/>
          <w:sz w:val="20"/>
          <w:szCs w:val="20"/>
        </w:rPr>
        <w:t>443M</w:t>
      </w:r>
      <w:proofErr w:type="spellEnd"/>
      <w:r>
        <w:rPr>
          <w:rFonts w:ascii="Courier" w:hAnsi="Courier" w:cs="Courier"/>
          <w:sz w:val="20"/>
          <w:szCs w:val="20"/>
        </w:rPr>
        <w:t>, except shore A durometer hardness must be 70 plus or minus 5.</w:t>
      </w:r>
    </w:p>
    <w:p w14:paraId="5A47C72E"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0EB11E6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Aluminum steps or rungs are not allowed.</w:t>
      </w:r>
    </w:p>
    <w:p w14:paraId="3BE753F1"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Steps are not required in manholes less than 4 feet (1.2 m) deep.</w:t>
      </w:r>
    </w:p>
    <w:p w14:paraId="348C233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1.6 MANHOLE CONSTRUCTION </w:t>
      </w:r>
    </w:p>
    <w:p w14:paraId="7F2EABB8" w14:textId="77777777" w:rsidR="00A76E5C" w:rsidRDefault="00A76E5C">
      <w:pPr>
        <w:widowControl w:val="0"/>
        <w:autoSpaceDE w:val="0"/>
        <w:autoSpaceDN w:val="0"/>
        <w:adjustRightInd w:val="0"/>
        <w:spacing w:after="0" w:line="240" w:lineRule="auto"/>
        <w:rPr>
          <w:rFonts w:ascii="ArialMT" w:hAnsi="ArialMT"/>
          <w:sz w:val="20"/>
          <w:szCs w:val="20"/>
        </w:rPr>
      </w:pPr>
    </w:p>
    <w:p w14:paraId="3C7EB66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Where a new manhole is constructed on an existing line, remove existing pipe to construct the manhole.  Cut existing pipe so that pipe ends are approximately flush with the interior face of manhole wall, but not protruding into the manhole.   For changes in direction of the sewer and entering branches into the manhole, make a circular curve in the manhole invert of as large a radius as manhole size will permit.  For cast-in-place concrete, no </w:t>
      </w:r>
      <w:proofErr w:type="spellStart"/>
      <w:r>
        <w:rPr>
          <w:rFonts w:ascii="Courier" w:hAnsi="Courier" w:cs="Courier"/>
          <w:sz w:val="20"/>
          <w:szCs w:val="20"/>
        </w:rPr>
        <w:t>parging</w:t>
      </w:r>
      <w:proofErr w:type="spellEnd"/>
      <w:r>
        <w:rPr>
          <w:rFonts w:ascii="Courier" w:hAnsi="Courier" w:cs="Courier"/>
          <w:sz w:val="20"/>
          <w:szCs w:val="20"/>
        </w:rPr>
        <w:t xml:space="preserve"> will be allowed on interior manhole walls.</w:t>
      </w:r>
    </w:p>
    <w:p w14:paraId="6428009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1.7 CONNECTIONS TO EXISTING MANHOLES </w:t>
      </w:r>
    </w:p>
    <w:p w14:paraId="6DAC11D3" w14:textId="77777777" w:rsidR="00A76E5C" w:rsidRDefault="00A76E5C">
      <w:pPr>
        <w:widowControl w:val="0"/>
        <w:autoSpaceDE w:val="0"/>
        <w:autoSpaceDN w:val="0"/>
        <w:adjustRightInd w:val="0"/>
        <w:spacing w:after="0" w:line="240" w:lineRule="auto"/>
        <w:rPr>
          <w:rFonts w:ascii="ArialMT" w:hAnsi="ArialMT"/>
          <w:sz w:val="20"/>
          <w:szCs w:val="20"/>
        </w:rPr>
      </w:pPr>
    </w:p>
    <w:p w14:paraId="7D34AB7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Center pipe connections to existing manholes on the manhole.  Holes for the new pipe must be of sufficient diameter to allow packing cement mortar around the entire periphery of the pipe but no larger than 1.5 times the diameter of the pipe.  Cut the manhole in a manner that causes the least damage to the walls.</w:t>
      </w:r>
    </w:p>
    <w:p w14:paraId="68A39A2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G302002</w:t>
      </w:r>
      <w:proofErr w:type="spellEnd"/>
      <w:r>
        <w:rPr>
          <w:rFonts w:ascii="Courier" w:hAnsi="Courier" w:cs="Courier"/>
          <w:b/>
          <w:bCs/>
          <w:sz w:val="20"/>
          <w:szCs w:val="20"/>
        </w:rPr>
        <w:t xml:space="preserve"> 1.8 CLEANOUTS </w:t>
      </w:r>
    </w:p>
    <w:p w14:paraId="675E7A00" w14:textId="77777777" w:rsidR="00A76E5C" w:rsidRDefault="00A76E5C">
      <w:pPr>
        <w:widowControl w:val="0"/>
        <w:autoSpaceDE w:val="0"/>
        <w:autoSpaceDN w:val="0"/>
        <w:adjustRightInd w:val="0"/>
        <w:spacing w:after="0" w:line="240" w:lineRule="auto"/>
        <w:rPr>
          <w:rFonts w:ascii="ArialMT" w:hAnsi="ArialMT"/>
          <w:sz w:val="20"/>
          <w:szCs w:val="20"/>
        </w:rPr>
      </w:pPr>
    </w:p>
    <w:p w14:paraId="2E7B410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Construct cleanouts of cast iron soil pipe and fittings; see </w:t>
      </w:r>
      <w:proofErr w:type="spellStart"/>
      <w:r>
        <w:rPr>
          <w:rFonts w:ascii="Courier" w:hAnsi="Courier" w:cs="Courier"/>
          <w:sz w:val="20"/>
          <w:szCs w:val="20"/>
        </w:rPr>
        <w:t>G302001</w:t>
      </w:r>
      <w:proofErr w:type="spellEnd"/>
      <w:r>
        <w:rPr>
          <w:rFonts w:ascii="Courier" w:hAnsi="Courier" w:cs="Courier"/>
          <w:sz w:val="20"/>
          <w:szCs w:val="20"/>
        </w:rPr>
        <w:t xml:space="preserve">, paragraph 1.3. </w:t>
      </w:r>
    </w:p>
    <w:p w14:paraId="497B242E"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G302003</w:t>
      </w:r>
      <w:proofErr w:type="spellEnd"/>
      <w:r>
        <w:rPr>
          <w:rFonts w:ascii="Courier" w:hAnsi="Courier" w:cs="Courier"/>
          <w:b/>
          <w:bCs/>
          <w:sz w:val="20"/>
          <w:szCs w:val="20"/>
        </w:rPr>
        <w:t xml:space="preserve"> LIFT STATIONS AND PUMPING STATIONS </w:t>
      </w:r>
    </w:p>
    <w:p w14:paraId="1427C2BE" w14:textId="77777777" w:rsidR="00A76E5C" w:rsidRDefault="00A76E5C">
      <w:pPr>
        <w:widowControl w:val="0"/>
        <w:autoSpaceDE w:val="0"/>
        <w:autoSpaceDN w:val="0"/>
        <w:adjustRightInd w:val="0"/>
        <w:spacing w:after="0" w:line="240" w:lineRule="auto"/>
        <w:rPr>
          <w:rFonts w:ascii="ArialMT" w:hAnsi="ArialMT"/>
          <w:sz w:val="20"/>
          <w:szCs w:val="20"/>
        </w:rPr>
      </w:pPr>
    </w:p>
    <w:p w14:paraId="5466B82E"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 GENERAL REQUIREMENTS </w:t>
      </w:r>
    </w:p>
    <w:p w14:paraId="03B4AFA8" w14:textId="77777777" w:rsidR="00A76E5C" w:rsidRDefault="00A76E5C">
      <w:pPr>
        <w:widowControl w:val="0"/>
        <w:autoSpaceDE w:val="0"/>
        <w:autoSpaceDN w:val="0"/>
        <w:adjustRightInd w:val="0"/>
        <w:spacing w:after="0" w:line="240" w:lineRule="auto"/>
        <w:rPr>
          <w:rFonts w:ascii="ArialMT" w:hAnsi="ArialMT"/>
          <w:sz w:val="20"/>
          <w:szCs w:val="20"/>
        </w:rPr>
      </w:pPr>
    </w:p>
    <w:p w14:paraId="45C3659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If a pump station is allowed, provide materials, equipment, labor, testing and miscellaneous related items for a packaged lift or pump station system for the facility in compliance with the UFC 3-240-01, </w:t>
      </w:r>
      <w:r>
        <w:rPr>
          <w:rFonts w:ascii="Courier" w:hAnsi="Courier" w:cs="Courier"/>
          <w:i/>
          <w:iCs/>
          <w:sz w:val="20"/>
          <w:szCs w:val="20"/>
        </w:rPr>
        <w:t>Wastewater Collection</w:t>
      </w:r>
      <w:r>
        <w:rPr>
          <w:rFonts w:ascii="Courier" w:hAnsi="Courier" w:cs="Courier"/>
          <w:sz w:val="20"/>
          <w:szCs w:val="20"/>
        </w:rPr>
        <w:t>; the state sewerage regulations; and the utility provider's requirements.</w:t>
      </w:r>
    </w:p>
    <w:p w14:paraId="741C6BF3"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1.2 SUBMERSIBLE PUMPS </w:t>
      </w:r>
    </w:p>
    <w:p w14:paraId="01664849" w14:textId="77777777" w:rsidR="00A76E5C" w:rsidRDefault="00A76E5C">
      <w:pPr>
        <w:widowControl w:val="0"/>
        <w:autoSpaceDE w:val="0"/>
        <w:autoSpaceDN w:val="0"/>
        <w:adjustRightInd w:val="0"/>
        <w:spacing w:after="0" w:line="240" w:lineRule="auto"/>
        <w:rPr>
          <w:rFonts w:ascii="ArialMT" w:hAnsi="ArialMT"/>
          <w:sz w:val="20"/>
          <w:szCs w:val="20"/>
        </w:rPr>
      </w:pPr>
    </w:p>
    <w:p w14:paraId="4BEFC78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pumps capable of handling raw wastewater and passing spheres of at least 3 inches (75 mm) in diameter.  The pump's suction and discharge openings must be at least 4 inches (100 mm) in diameter.</w:t>
      </w:r>
    </w:p>
    <w:p w14:paraId="48C54F1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submersible sewage pumps, with guide rail system.  Include ASTM </w:t>
      </w:r>
      <w:proofErr w:type="spellStart"/>
      <w:r>
        <w:rPr>
          <w:rFonts w:ascii="Courier" w:hAnsi="Courier" w:cs="Courier"/>
          <w:sz w:val="20"/>
          <w:szCs w:val="20"/>
        </w:rPr>
        <w:t>A48</w:t>
      </w:r>
      <w:proofErr w:type="spellEnd"/>
      <w:r>
        <w:rPr>
          <w:rFonts w:ascii="Courier" w:hAnsi="Courier" w:cs="Courier"/>
          <w:sz w:val="20"/>
          <w:szCs w:val="20"/>
        </w:rPr>
        <w:t>/</w:t>
      </w:r>
      <w:proofErr w:type="spellStart"/>
      <w:r>
        <w:rPr>
          <w:rFonts w:ascii="Courier" w:hAnsi="Courier" w:cs="Courier"/>
          <w:sz w:val="20"/>
          <w:szCs w:val="20"/>
        </w:rPr>
        <w:t>A48M</w:t>
      </w:r>
      <w:proofErr w:type="spellEnd"/>
      <w:r>
        <w:rPr>
          <w:rFonts w:ascii="Courier" w:hAnsi="Courier" w:cs="Courier"/>
          <w:sz w:val="20"/>
          <w:szCs w:val="20"/>
        </w:rPr>
        <w:t xml:space="preserve">, Class 25, </w:t>
      </w:r>
      <w:proofErr w:type="spellStart"/>
      <w:r>
        <w:rPr>
          <w:rFonts w:ascii="Courier" w:hAnsi="Courier" w:cs="Courier"/>
          <w:sz w:val="20"/>
          <w:szCs w:val="20"/>
        </w:rPr>
        <w:t>nonclog</w:t>
      </w:r>
      <w:proofErr w:type="spellEnd"/>
      <w:r>
        <w:rPr>
          <w:rFonts w:ascii="Courier" w:hAnsi="Courier" w:cs="Courier"/>
          <w:sz w:val="20"/>
          <w:szCs w:val="20"/>
        </w:rPr>
        <w:t>, cast-iron impeller; and hermetically sealed motor with moisture-sensing probe, mechanical seals, and waterproof power cable.  Construct the guide rail system of stainless steel.  Provide a stainless steel lifting chain for raising and lowering the pump in the basin.</w:t>
      </w:r>
    </w:p>
    <w:p w14:paraId="5477351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1.3 GRINDER PUMPS </w:t>
      </w:r>
    </w:p>
    <w:p w14:paraId="7C3D6FA0" w14:textId="77777777" w:rsidR="00A76E5C" w:rsidRDefault="00A76E5C">
      <w:pPr>
        <w:widowControl w:val="0"/>
        <w:autoSpaceDE w:val="0"/>
        <w:autoSpaceDN w:val="0"/>
        <w:adjustRightInd w:val="0"/>
        <w:spacing w:after="0" w:line="240" w:lineRule="auto"/>
        <w:rPr>
          <w:rFonts w:ascii="ArialMT" w:hAnsi="ArialMT"/>
          <w:sz w:val="20"/>
          <w:szCs w:val="20"/>
        </w:rPr>
      </w:pPr>
    </w:p>
    <w:p w14:paraId="5BF0420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grinder-type sewage pumps, with guide rail system.  Include stainless steel or bronze impeller and hermetically sealed motor with moisture-sensing probe, mechanical seals, and waterproof power cable.  Construct the guide rail system of stainless steel.  Provide a stainless steel lifting chain for raising and lowering the pump in the basin.</w:t>
      </w:r>
    </w:p>
    <w:p w14:paraId="2B2154B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1.4 SUCTION LIFT PUMPS </w:t>
      </w:r>
    </w:p>
    <w:p w14:paraId="38BBD256" w14:textId="77777777" w:rsidR="00A76E5C" w:rsidRDefault="00A76E5C">
      <w:pPr>
        <w:widowControl w:val="0"/>
        <w:autoSpaceDE w:val="0"/>
        <w:autoSpaceDN w:val="0"/>
        <w:adjustRightInd w:val="0"/>
        <w:spacing w:after="0" w:line="240" w:lineRule="auto"/>
        <w:rPr>
          <w:rFonts w:ascii="ArialMT" w:hAnsi="ArialMT"/>
          <w:sz w:val="20"/>
          <w:szCs w:val="20"/>
        </w:rPr>
      </w:pPr>
    </w:p>
    <w:p w14:paraId="18810FA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pumps capable of handling raw wastewater and passing spheres of at least 3 inches (75 mm) in diameter.  The pump's suction and discharge openings must be at least 4 inches (100 mm) in diameter.</w:t>
      </w:r>
    </w:p>
    <w:p w14:paraId="2A41338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dry-chamber-mounting, vacuum-primed, </w:t>
      </w:r>
      <w:proofErr w:type="spellStart"/>
      <w:r>
        <w:rPr>
          <w:rFonts w:ascii="Courier" w:hAnsi="Courier" w:cs="Courier"/>
          <w:sz w:val="20"/>
          <w:szCs w:val="20"/>
        </w:rPr>
        <w:t>nonclog</w:t>
      </w:r>
      <w:proofErr w:type="spellEnd"/>
      <w:r>
        <w:rPr>
          <w:rFonts w:ascii="Courier" w:hAnsi="Courier" w:cs="Courier"/>
          <w:sz w:val="20"/>
          <w:szCs w:val="20"/>
        </w:rPr>
        <w:t xml:space="preserve"> sewage pumps located in dry compartment above wet pit.  Include ASTM </w:t>
      </w:r>
      <w:proofErr w:type="spellStart"/>
      <w:r>
        <w:rPr>
          <w:rFonts w:ascii="Courier" w:hAnsi="Courier" w:cs="Courier"/>
          <w:sz w:val="20"/>
          <w:szCs w:val="20"/>
        </w:rPr>
        <w:t>A48</w:t>
      </w:r>
      <w:proofErr w:type="spellEnd"/>
      <w:r>
        <w:rPr>
          <w:rFonts w:ascii="Courier" w:hAnsi="Courier" w:cs="Courier"/>
          <w:sz w:val="20"/>
          <w:szCs w:val="20"/>
        </w:rPr>
        <w:t>/</w:t>
      </w:r>
      <w:proofErr w:type="spellStart"/>
      <w:r>
        <w:rPr>
          <w:rFonts w:ascii="Courier" w:hAnsi="Courier" w:cs="Courier"/>
          <w:sz w:val="20"/>
          <w:szCs w:val="20"/>
        </w:rPr>
        <w:t>A48M</w:t>
      </w:r>
      <w:proofErr w:type="spellEnd"/>
      <w:r>
        <w:rPr>
          <w:rFonts w:ascii="Courier" w:hAnsi="Courier" w:cs="Courier"/>
          <w:sz w:val="20"/>
          <w:szCs w:val="20"/>
        </w:rPr>
        <w:t xml:space="preserve">, Class 25, </w:t>
      </w:r>
      <w:proofErr w:type="spellStart"/>
      <w:r>
        <w:rPr>
          <w:rFonts w:ascii="Courier" w:hAnsi="Courier" w:cs="Courier"/>
          <w:sz w:val="20"/>
          <w:szCs w:val="20"/>
        </w:rPr>
        <w:t>nonclog</w:t>
      </w:r>
      <w:proofErr w:type="spellEnd"/>
      <w:r>
        <w:rPr>
          <w:rFonts w:ascii="Courier" w:hAnsi="Courier" w:cs="Courier"/>
          <w:sz w:val="20"/>
          <w:szCs w:val="20"/>
        </w:rPr>
        <w:t>, cast iron impeller; mechanical or stuffing box seals; pedestal mounted motor; and suction piping extending to bottom of wet pit.</w:t>
      </w:r>
    </w:p>
    <w:p w14:paraId="2263C4E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suction-lift pumps capable of automatic rapid </w:t>
      </w:r>
      <w:proofErr w:type="spellStart"/>
      <w:r>
        <w:rPr>
          <w:rFonts w:ascii="Courier" w:hAnsi="Courier" w:cs="Courier"/>
          <w:sz w:val="20"/>
          <w:szCs w:val="20"/>
        </w:rPr>
        <w:t>self priming</w:t>
      </w:r>
      <w:proofErr w:type="spellEnd"/>
      <w:r>
        <w:rPr>
          <w:rFonts w:ascii="Courier" w:hAnsi="Courier" w:cs="Courier"/>
          <w:sz w:val="20"/>
          <w:szCs w:val="20"/>
        </w:rPr>
        <w:t xml:space="preserve"> and re-priming at the "lead pump on" elevation. Suction piping must not exceed 25 feet (7.6 meters) in total length. Priming lift at the "lead pump on" elevation must include a safety factor of at least 4 feet (1.2 meters) from the maximum allowable priming lift for the specific equipment at design operating conditions.  The combined total of dynamic suction-lift at the "pump off" elevation and the required net positive suction head at design operating conditions must not exceed 22 feet (6.7 meters).</w:t>
      </w:r>
    </w:p>
    <w:p w14:paraId="68857E2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1.5 PUMP MOTOR </w:t>
      </w:r>
    </w:p>
    <w:p w14:paraId="644471E8" w14:textId="77777777" w:rsidR="00A76E5C" w:rsidRDefault="00A76E5C">
      <w:pPr>
        <w:widowControl w:val="0"/>
        <w:autoSpaceDE w:val="0"/>
        <w:autoSpaceDN w:val="0"/>
        <w:adjustRightInd w:val="0"/>
        <w:spacing w:after="0" w:line="240" w:lineRule="auto"/>
        <w:rPr>
          <w:rFonts w:ascii="ArialMT" w:hAnsi="ArialMT"/>
          <w:sz w:val="20"/>
          <w:szCs w:val="20"/>
        </w:rPr>
      </w:pPr>
    </w:p>
    <w:p w14:paraId="30D2BAC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pump motor sized to accommodate pump operation along the entire impeller curve. </w:t>
      </w:r>
    </w:p>
    <w:p w14:paraId="1F545AE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1.6 STATION PIPING WITHIN WET WELL AND VALVE VAULT </w:t>
      </w:r>
    </w:p>
    <w:p w14:paraId="02303E5E" w14:textId="77777777" w:rsidR="00A76E5C" w:rsidRDefault="00A76E5C">
      <w:pPr>
        <w:widowControl w:val="0"/>
        <w:autoSpaceDE w:val="0"/>
        <w:autoSpaceDN w:val="0"/>
        <w:adjustRightInd w:val="0"/>
        <w:spacing w:after="0" w:line="240" w:lineRule="auto"/>
        <w:rPr>
          <w:rFonts w:ascii="ArialMT" w:hAnsi="ArialMT"/>
          <w:sz w:val="20"/>
          <w:szCs w:val="20"/>
        </w:rPr>
      </w:pPr>
    </w:p>
    <w:p w14:paraId="0FD5459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1.6.1 Piping Less than 4-Inch (100 mm) in Diameter </w:t>
      </w:r>
    </w:p>
    <w:p w14:paraId="03DB5022" w14:textId="77777777" w:rsidR="00A76E5C" w:rsidRDefault="00A76E5C">
      <w:pPr>
        <w:widowControl w:val="0"/>
        <w:autoSpaceDE w:val="0"/>
        <w:autoSpaceDN w:val="0"/>
        <w:adjustRightInd w:val="0"/>
        <w:spacing w:after="0" w:line="240" w:lineRule="auto"/>
        <w:rPr>
          <w:rFonts w:ascii="ArialMT" w:hAnsi="ArialMT"/>
          <w:sz w:val="20"/>
          <w:szCs w:val="20"/>
        </w:rPr>
      </w:pPr>
    </w:p>
    <w:p w14:paraId="0F9DDB28"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PVC Pressure Pipe </w:t>
      </w:r>
      <w:r>
        <w:rPr>
          <w:rFonts w:ascii="Courier" w:hAnsi="Courier" w:cs="Courier"/>
          <w:sz w:val="20"/>
          <w:szCs w:val="20"/>
        </w:rPr>
        <w:br/>
      </w:r>
      <w:r>
        <w:rPr>
          <w:rFonts w:ascii="Courier" w:hAnsi="Courier" w:cs="Courier"/>
          <w:sz w:val="20"/>
          <w:szCs w:val="20"/>
        </w:rPr>
        <w:br/>
        <w:t xml:space="preserve">1)  Pipe:  ASTM D 1785, Schedule 80. </w:t>
      </w:r>
      <w:r>
        <w:rPr>
          <w:rFonts w:ascii="Courier" w:hAnsi="Courier" w:cs="Courier"/>
          <w:sz w:val="20"/>
          <w:szCs w:val="20"/>
        </w:rPr>
        <w:br/>
      </w:r>
      <w:r>
        <w:rPr>
          <w:rFonts w:ascii="Courier" w:hAnsi="Courier" w:cs="Courier"/>
          <w:sz w:val="20"/>
          <w:szCs w:val="20"/>
        </w:rPr>
        <w:br/>
        <w:t xml:space="preserve">2)  Fittings:  Schedule 80 socket fittings, ASTM D 2467; Schedule 80 threaded fittings, ASTM D 2464. </w:t>
      </w:r>
    </w:p>
    <w:p w14:paraId="35ED46DA"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AC3F14F"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1.6.2 Piping 4 inch (100 mm) Diameter and Larger </w:t>
      </w:r>
    </w:p>
    <w:p w14:paraId="7A0D54EA" w14:textId="77777777" w:rsidR="00A76E5C" w:rsidRDefault="00A76E5C">
      <w:pPr>
        <w:widowControl w:val="0"/>
        <w:autoSpaceDE w:val="0"/>
        <w:autoSpaceDN w:val="0"/>
        <w:adjustRightInd w:val="0"/>
        <w:spacing w:after="0" w:line="240" w:lineRule="auto"/>
        <w:rPr>
          <w:rFonts w:ascii="ArialMT" w:hAnsi="ArialMT"/>
          <w:sz w:val="20"/>
          <w:szCs w:val="20"/>
        </w:rPr>
      </w:pPr>
    </w:p>
    <w:p w14:paraId="6C7F8074"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Flanged Ductile Iron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C115</w:t>
      </w:r>
      <w:proofErr w:type="spellEnd"/>
      <w:r>
        <w:rPr>
          <w:rFonts w:ascii="Courier" w:hAnsi="Courier" w:cs="Courier"/>
          <w:sz w:val="20"/>
          <w:szCs w:val="20"/>
        </w:rPr>
        <w:t xml:space="preserve"> and its appendices. </w:t>
      </w:r>
      <w:r>
        <w:rPr>
          <w:rFonts w:ascii="Courier" w:hAnsi="Courier" w:cs="Courier"/>
          <w:sz w:val="20"/>
          <w:szCs w:val="20"/>
        </w:rPr>
        <w:br/>
      </w:r>
      <w:r>
        <w:rPr>
          <w:rFonts w:ascii="Courier" w:hAnsi="Courier" w:cs="Courier"/>
          <w:sz w:val="20"/>
          <w:szCs w:val="20"/>
        </w:rPr>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Lining:  AWWA </w:t>
      </w:r>
      <w:proofErr w:type="spellStart"/>
      <w:r>
        <w:rPr>
          <w:rFonts w:ascii="Courier" w:hAnsi="Courier" w:cs="Courier"/>
          <w:sz w:val="20"/>
          <w:szCs w:val="20"/>
        </w:rPr>
        <w:t>C104</w:t>
      </w:r>
      <w:proofErr w:type="spellEnd"/>
      <w:r>
        <w:rPr>
          <w:rFonts w:ascii="Courier" w:hAnsi="Courier" w:cs="Courier"/>
          <w:sz w:val="20"/>
          <w:szCs w:val="20"/>
        </w:rPr>
        <w:t xml:space="preserve">. </w:t>
      </w:r>
    </w:p>
    <w:p w14:paraId="726FCE42"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648BE6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1.7 FORCE MAINS </w:t>
      </w:r>
    </w:p>
    <w:p w14:paraId="6FBC4136" w14:textId="77777777" w:rsidR="00A76E5C" w:rsidRDefault="00A76E5C">
      <w:pPr>
        <w:widowControl w:val="0"/>
        <w:autoSpaceDE w:val="0"/>
        <w:autoSpaceDN w:val="0"/>
        <w:adjustRightInd w:val="0"/>
        <w:spacing w:after="0" w:line="240" w:lineRule="auto"/>
        <w:rPr>
          <w:rFonts w:ascii="ArialMT" w:hAnsi="ArialMT"/>
          <w:sz w:val="20"/>
          <w:szCs w:val="20"/>
        </w:rPr>
      </w:pPr>
    </w:p>
    <w:p w14:paraId="241EBABE"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1.7.1 Force Mains for Submersible and Suction Lift Pumps </w:t>
      </w:r>
    </w:p>
    <w:p w14:paraId="49EEC3E5" w14:textId="77777777" w:rsidR="00A76E5C" w:rsidRDefault="00A76E5C">
      <w:pPr>
        <w:widowControl w:val="0"/>
        <w:autoSpaceDE w:val="0"/>
        <w:autoSpaceDN w:val="0"/>
        <w:adjustRightInd w:val="0"/>
        <w:spacing w:after="0" w:line="240" w:lineRule="auto"/>
        <w:rPr>
          <w:rFonts w:ascii="ArialMT" w:hAnsi="ArialMT"/>
          <w:sz w:val="20"/>
          <w:szCs w:val="20"/>
        </w:rPr>
      </w:pPr>
    </w:p>
    <w:p w14:paraId="67DDFCD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Force mains must be at least 4 inches (100 mm) in diameter and be constructed of either ductile iron or PVC pressure pipe.</w:t>
      </w:r>
    </w:p>
    <w:p w14:paraId="4A3A6780"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Ductile Iron Pressure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C151</w:t>
      </w:r>
      <w:proofErr w:type="spellEnd"/>
      <w:r>
        <w:rPr>
          <w:rFonts w:ascii="Courier" w:hAnsi="Courier" w:cs="Courier"/>
          <w:sz w:val="20"/>
          <w:szCs w:val="20"/>
        </w:rPr>
        <w:t>, Pressure Class 350.</w:t>
      </w:r>
      <w:r>
        <w:rPr>
          <w:rFonts w:ascii="Courier" w:hAnsi="Courier" w:cs="Courier"/>
          <w:sz w:val="20"/>
          <w:szCs w:val="20"/>
        </w:rPr>
        <w:br/>
      </w:r>
      <w:r>
        <w:rPr>
          <w:rFonts w:ascii="Courier" w:hAnsi="Courier" w:cs="Courier"/>
          <w:sz w:val="20"/>
          <w:szCs w:val="20"/>
        </w:rPr>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w:t>
      </w:r>
      <w:r>
        <w:rPr>
          <w:rFonts w:ascii="Courier" w:hAnsi="Courier" w:cs="Courier"/>
          <w:sz w:val="20"/>
          <w:szCs w:val="20"/>
        </w:rPr>
        <w:br/>
      </w:r>
      <w:r>
        <w:rPr>
          <w:rFonts w:ascii="Courier" w:hAnsi="Courier" w:cs="Courier"/>
          <w:sz w:val="20"/>
          <w:szCs w:val="20"/>
        </w:rPr>
        <w:br/>
        <w:t xml:space="preserve">3)  Interior Lining:  AWWA </w:t>
      </w:r>
      <w:proofErr w:type="spellStart"/>
      <w:r>
        <w:rPr>
          <w:rFonts w:ascii="Courier" w:hAnsi="Courier" w:cs="Courier"/>
          <w:sz w:val="20"/>
          <w:szCs w:val="20"/>
        </w:rPr>
        <w:t>C104</w:t>
      </w:r>
      <w:proofErr w:type="spellEnd"/>
      <w:r>
        <w:rPr>
          <w:rFonts w:ascii="Courier" w:hAnsi="Courier" w:cs="Courier"/>
          <w:sz w:val="20"/>
          <w:szCs w:val="20"/>
        </w:rPr>
        <w:t>.</w:t>
      </w:r>
      <w:r>
        <w:rPr>
          <w:rFonts w:ascii="Courier" w:hAnsi="Courier" w:cs="Courier"/>
          <w:sz w:val="20"/>
          <w:szCs w:val="20"/>
        </w:rPr>
        <w:br/>
      </w:r>
      <w:r>
        <w:rPr>
          <w:rFonts w:ascii="Courier" w:hAnsi="Courier" w:cs="Courier"/>
          <w:sz w:val="20"/>
          <w:szCs w:val="20"/>
        </w:rPr>
        <w:br/>
        <w:t xml:space="preserve">4)  Exterior Protection (if required):  AWWA </w:t>
      </w:r>
      <w:proofErr w:type="spellStart"/>
      <w:r>
        <w:rPr>
          <w:rFonts w:ascii="Courier" w:hAnsi="Courier" w:cs="Courier"/>
          <w:sz w:val="20"/>
          <w:szCs w:val="20"/>
        </w:rPr>
        <w:t>C105</w:t>
      </w:r>
      <w:proofErr w:type="spellEnd"/>
      <w:r>
        <w:rPr>
          <w:rFonts w:ascii="Courier" w:hAnsi="Courier" w:cs="Courier"/>
          <w:sz w:val="20"/>
          <w:szCs w:val="20"/>
        </w:rPr>
        <w:t>, polyethylene encasement.</w:t>
      </w:r>
    </w:p>
    <w:p w14:paraId="3DA182B3"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PVC Pressure Pipe </w:t>
      </w:r>
      <w:r>
        <w:rPr>
          <w:rFonts w:ascii="Courier" w:hAnsi="Courier" w:cs="Courier"/>
          <w:sz w:val="20"/>
          <w:szCs w:val="20"/>
        </w:rPr>
        <w:br/>
      </w:r>
      <w:r>
        <w:rPr>
          <w:rFonts w:ascii="Courier" w:hAnsi="Courier" w:cs="Courier"/>
          <w:sz w:val="20"/>
          <w:szCs w:val="20"/>
        </w:rPr>
        <w:br/>
        <w:t xml:space="preserve">1)  Pipe:  AWWA </w:t>
      </w:r>
      <w:proofErr w:type="spellStart"/>
      <w:r>
        <w:rPr>
          <w:rFonts w:ascii="Courier" w:hAnsi="Courier" w:cs="Courier"/>
          <w:sz w:val="20"/>
          <w:szCs w:val="20"/>
        </w:rPr>
        <w:t>C900</w:t>
      </w:r>
      <w:proofErr w:type="spellEnd"/>
      <w:r>
        <w:rPr>
          <w:rFonts w:ascii="Courier" w:hAnsi="Courier" w:cs="Courier"/>
          <w:sz w:val="20"/>
          <w:szCs w:val="20"/>
        </w:rPr>
        <w:t xml:space="preserve">, Pressure Class 150. AWWA </w:t>
      </w:r>
      <w:proofErr w:type="spellStart"/>
      <w:r>
        <w:rPr>
          <w:rFonts w:ascii="Courier" w:hAnsi="Courier" w:cs="Courier"/>
          <w:sz w:val="20"/>
          <w:szCs w:val="20"/>
        </w:rPr>
        <w:t>C905</w:t>
      </w:r>
      <w:proofErr w:type="spellEnd"/>
      <w:r>
        <w:rPr>
          <w:rFonts w:ascii="Courier" w:hAnsi="Courier" w:cs="Courier"/>
          <w:sz w:val="20"/>
          <w:szCs w:val="20"/>
        </w:rPr>
        <w:t>.</w:t>
      </w:r>
      <w:r>
        <w:rPr>
          <w:rFonts w:ascii="Courier" w:hAnsi="Courier" w:cs="Courier"/>
          <w:sz w:val="20"/>
          <w:szCs w:val="20"/>
        </w:rPr>
        <w:br/>
      </w:r>
      <w:r>
        <w:rPr>
          <w:rFonts w:ascii="Courier" w:hAnsi="Courier" w:cs="Courier"/>
          <w:sz w:val="20"/>
          <w:szCs w:val="20"/>
        </w:rPr>
        <w:br/>
        <w:t xml:space="preserve">2)  Fittings:  Ductile Iron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w:t>
      </w:r>
    </w:p>
    <w:p w14:paraId="781FE7C3"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B0B22C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1.7.2 Force Mains for Grinder Pumps </w:t>
      </w:r>
    </w:p>
    <w:p w14:paraId="7541AE03" w14:textId="77777777" w:rsidR="00A76E5C" w:rsidRDefault="00A76E5C">
      <w:pPr>
        <w:widowControl w:val="0"/>
        <w:autoSpaceDE w:val="0"/>
        <w:autoSpaceDN w:val="0"/>
        <w:adjustRightInd w:val="0"/>
        <w:spacing w:after="0" w:line="240" w:lineRule="auto"/>
        <w:rPr>
          <w:rFonts w:ascii="ArialMT" w:hAnsi="ArialMT"/>
          <w:sz w:val="20"/>
          <w:szCs w:val="20"/>
        </w:rPr>
      </w:pPr>
    </w:p>
    <w:p w14:paraId="73BDB02F"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Utilize PVC pressure pipe for force mains less than 4 inches (100 mm) in diameter :</w:t>
      </w:r>
    </w:p>
    <w:p w14:paraId="4F1CE818"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PVC Pressure Pipe </w:t>
      </w:r>
      <w:r>
        <w:rPr>
          <w:rFonts w:ascii="Courier" w:hAnsi="Courier" w:cs="Courier"/>
          <w:sz w:val="20"/>
          <w:szCs w:val="20"/>
        </w:rPr>
        <w:br/>
      </w:r>
      <w:r>
        <w:rPr>
          <w:rFonts w:ascii="Courier" w:hAnsi="Courier" w:cs="Courier"/>
          <w:sz w:val="20"/>
          <w:szCs w:val="20"/>
        </w:rPr>
        <w:br/>
        <w:t xml:space="preserve">1)  Pipe:  ASTM D 1785, Schedule 40 or ASTM D 2241, with </w:t>
      </w:r>
      <w:proofErr w:type="spellStart"/>
      <w:r>
        <w:rPr>
          <w:rFonts w:ascii="Courier" w:hAnsi="Courier" w:cs="Courier"/>
          <w:sz w:val="20"/>
          <w:szCs w:val="20"/>
        </w:rPr>
        <w:t>SDR</w:t>
      </w:r>
      <w:proofErr w:type="spellEnd"/>
      <w:r>
        <w:rPr>
          <w:rFonts w:ascii="Courier" w:hAnsi="Courier" w:cs="Courier"/>
          <w:sz w:val="20"/>
          <w:szCs w:val="20"/>
        </w:rPr>
        <w:t xml:space="preserve"> rating for 160 psi (1.1 MPa) pressure rating. </w:t>
      </w:r>
      <w:r>
        <w:rPr>
          <w:rFonts w:ascii="Courier" w:hAnsi="Courier" w:cs="Courier"/>
          <w:sz w:val="20"/>
          <w:szCs w:val="20"/>
        </w:rPr>
        <w:br/>
      </w:r>
      <w:r>
        <w:rPr>
          <w:rFonts w:ascii="Courier" w:hAnsi="Courier" w:cs="Courier"/>
          <w:sz w:val="20"/>
          <w:szCs w:val="20"/>
        </w:rPr>
        <w:br/>
        <w:t xml:space="preserve">2)  Fittings:  ASTM D 2466. </w:t>
      </w:r>
      <w:r>
        <w:rPr>
          <w:rFonts w:ascii="Courier" w:hAnsi="Courier" w:cs="Courier"/>
          <w:sz w:val="20"/>
          <w:szCs w:val="20"/>
        </w:rPr>
        <w:br/>
      </w:r>
      <w:r>
        <w:rPr>
          <w:rFonts w:ascii="Courier" w:hAnsi="Courier" w:cs="Courier"/>
          <w:sz w:val="20"/>
          <w:szCs w:val="20"/>
        </w:rPr>
        <w:br/>
        <w:t xml:space="preserve">3)  Joints:  Elastomeric gaskets for pressure rating; solvent cement joints, ASTM D 2564. </w:t>
      </w:r>
    </w:p>
    <w:p w14:paraId="2300C5A6"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FAB3E7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1.8 PIPING ACCESSORIES </w:t>
      </w:r>
    </w:p>
    <w:p w14:paraId="1788D1F9" w14:textId="77777777" w:rsidR="00A76E5C" w:rsidRDefault="00A76E5C">
      <w:pPr>
        <w:widowControl w:val="0"/>
        <w:autoSpaceDE w:val="0"/>
        <w:autoSpaceDN w:val="0"/>
        <w:adjustRightInd w:val="0"/>
        <w:spacing w:after="0" w:line="240" w:lineRule="auto"/>
        <w:rPr>
          <w:rFonts w:ascii="ArialMT" w:hAnsi="ArialMT"/>
          <w:sz w:val="20"/>
          <w:szCs w:val="20"/>
        </w:rPr>
      </w:pPr>
    </w:p>
    <w:p w14:paraId="76EBF679"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1.8.1 Insulating Joints </w:t>
      </w:r>
    </w:p>
    <w:p w14:paraId="555B88ED" w14:textId="77777777" w:rsidR="00A76E5C" w:rsidRDefault="00A76E5C">
      <w:pPr>
        <w:widowControl w:val="0"/>
        <w:autoSpaceDE w:val="0"/>
        <w:autoSpaceDN w:val="0"/>
        <w:adjustRightInd w:val="0"/>
        <w:spacing w:after="0" w:line="240" w:lineRule="auto"/>
        <w:rPr>
          <w:rFonts w:ascii="ArialMT" w:hAnsi="ArialMT"/>
          <w:sz w:val="20"/>
          <w:szCs w:val="20"/>
        </w:rPr>
      </w:pPr>
    </w:p>
    <w:p w14:paraId="33A0C770"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between pipes of dissimilar metals a rubber gasket or other approved insulating joint or dielectric coupling to effectively prevent metal-to-metal contact between adjacent sections of piping.</w:t>
      </w:r>
    </w:p>
    <w:p w14:paraId="3A0FD74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1.8.2 Accessories </w:t>
      </w:r>
    </w:p>
    <w:p w14:paraId="0CC26C21" w14:textId="77777777" w:rsidR="00A76E5C" w:rsidRDefault="00A76E5C">
      <w:pPr>
        <w:widowControl w:val="0"/>
        <w:autoSpaceDE w:val="0"/>
        <w:autoSpaceDN w:val="0"/>
        <w:adjustRightInd w:val="0"/>
        <w:spacing w:after="0" w:line="240" w:lineRule="auto"/>
        <w:rPr>
          <w:rFonts w:ascii="ArialMT" w:hAnsi="ArialMT"/>
          <w:sz w:val="20"/>
          <w:szCs w:val="20"/>
        </w:rPr>
      </w:pPr>
    </w:p>
    <w:p w14:paraId="19BADD58"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flanges, connecting pieces, transition glands, transition sleeves, and other adapters as required. </w:t>
      </w:r>
    </w:p>
    <w:p w14:paraId="30CA4B0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1.8.3 Flexible Flanged Coupling </w:t>
      </w:r>
    </w:p>
    <w:p w14:paraId="5BACAE52" w14:textId="77777777" w:rsidR="00A76E5C" w:rsidRDefault="00A76E5C">
      <w:pPr>
        <w:widowControl w:val="0"/>
        <w:autoSpaceDE w:val="0"/>
        <w:autoSpaceDN w:val="0"/>
        <w:adjustRightInd w:val="0"/>
        <w:spacing w:after="0" w:line="240" w:lineRule="auto"/>
        <w:rPr>
          <w:rFonts w:ascii="ArialMT" w:hAnsi="ArialMT"/>
          <w:sz w:val="20"/>
          <w:szCs w:val="20"/>
        </w:rPr>
      </w:pPr>
    </w:p>
    <w:p w14:paraId="0AA85FC7"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flexible flanged coupling for sewage as indicated.  Use flexible flanged coupling designed for a working pressure of 350 </w:t>
      </w:r>
      <w:r>
        <w:rPr>
          <w:rFonts w:ascii="Courier" w:hAnsi="Courier" w:cs="Courier"/>
          <w:sz w:val="20"/>
          <w:szCs w:val="20"/>
        </w:rPr>
        <w:lastRenderedPageBreak/>
        <w:t>psi (2400 kPa).</w:t>
      </w:r>
    </w:p>
    <w:p w14:paraId="786EFC8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 VALVES </w:t>
      </w:r>
    </w:p>
    <w:p w14:paraId="54DBB451" w14:textId="77777777" w:rsidR="00A76E5C" w:rsidRDefault="00A76E5C">
      <w:pPr>
        <w:widowControl w:val="0"/>
        <w:autoSpaceDE w:val="0"/>
        <w:autoSpaceDN w:val="0"/>
        <w:adjustRightInd w:val="0"/>
        <w:spacing w:after="0" w:line="240" w:lineRule="auto"/>
        <w:rPr>
          <w:rFonts w:ascii="ArialMT" w:hAnsi="ArialMT"/>
          <w:sz w:val="20"/>
          <w:szCs w:val="20"/>
        </w:rPr>
      </w:pPr>
    </w:p>
    <w:p w14:paraId="0BA1747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shutoff and check valves on the discharge line of each pump.  Locate the check valve between the shutoff valve and the pump.  Locate valves in accordance with state sewerage regulations.  Check valves must be suitable for the material being handled and placed on the horizontal portion of the discharge piping except for ball check valves, which may be placed in the vertical run.  Provide valves capable of withstanding normal pressure and water hammer.  Use valves from one manufacturer.</w:t>
      </w:r>
    </w:p>
    <w:p w14:paraId="4BFD1E4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1.9.1 Shut Off Valves </w:t>
      </w:r>
    </w:p>
    <w:p w14:paraId="487F0346" w14:textId="77777777" w:rsidR="00A76E5C" w:rsidRDefault="00A76E5C">
      <w:pPr>
        <w:widowControl w:val="0"/>
        <w:autoSpaceDE w:val="0"/>
        <w:autoSpaceDN w:val="0"/>
        <w:adjustRightInd w:val="0"/>
        <w:spacing w:after="0" w:line="240" w:lineRule="auto"/>
        <w:rPr>
          <w:rFonts w:ascii="ArialMT" w:hAnsi="ArialMT"/>
          <w:sz w:val="20"/>
          <w:szCs w:val="20"/>
        </w:rPr>
      </w:pPr>
    </w:p>
    <w:p w14:paraId="4BAD75D6"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1.9.1.1 Shut Off Valves Less than 4 Inch (100 mm) in Diameter </w:t>
      </w:r>
    </w:p>
    <w:p w14:paraId="588E71AD" w14:textId="77777777" w:rsidR="00A76E5C" w:rsidRDefault="00A76E5C">
      <w:pPr>
        <w:widowControl w:val="0"/>
        <w:autoSpaceDE w:val="0"/>
        <w:autoSpaceDN w:val="0"/>
        <w:adjustRightInd w:val="0"/>
        <w:spacing w:after="0" w:line="240" w:lineRule="auto"/>
        <w:rPr>
          <w:rFonts w:ascii="ArialMT" w:hAnsi="ArialMT"/>
          <w:sz w:val="20"/>
          <w:szCs w:val="20"/>
        </w:rPr>
      </w:pPr>
    </w:p>
    <w:p w14:paraId="6BABD901"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PVC ball valves.</w:t>
      </w:r>
    </w:p>
    <w:p w14:paraId="3AB0EF6E"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1.9.1.2 Shut Off Valves 4 Inch (100 mm) and Larger in Diameter </w:t>
      </w:r>
    </w:p>
    <w:p w14:paraId="30DE1060" w14:textId="77777777" w:rsidR="00A76E5C" w:rsidRDefault="00A76E5C">
      <w:pPr>
        <w:widowControl w:val="0"/>
        <w:autoSpaceDE w:val="0"/>
        <w:autoSpaceDN w:val="0"/>
        <w:adjustRightInd w:val="0"/>
        <w:spacing w:after="0" w:line="240" w:lineRule="auto"/>
        <w:rPr>
          <w:rFonts w:ascii="ArialMT" w:hAnsi="ArialMT"/>
          <w:sz w:val="20"/>
          <w:szCs w:val="20"/>
        </w:rPr>
      </w:pPr>
    </w:p>
    <w:p w14:paraId="5226FC4E"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AWWA </w:t>
      </w:r>
      <w:proofErr w:type="spellStart"/>
      <w:r>
        <w:rPr>
          <w:rFonts w:ascii="Courier" w:hAnsi="Courier" w:cs="Courier"/>
          <w:sz w:val="20"/>
          <w:szCs w:val="20"/>
        </w:rPr>
        <w:t>C509</w:t>
      </w:r>
      <w:proofErr w:type="spellEnd"/>
      <w:r>
        <w:rPr>
          <w:rFonts w:ascii="Courier" w:hAnsi="Courier" w:cs="Courier"/>
          <w:sz w:val="20"/>
          <w:szCs w:val="20"/>
        </w:rPr>
        <w:t xml:space="preserve"> or AWWA </w:t>
      </w:r>
      <w:proofErr w:type="spellStart"/>
      <w:r>
        <w:rPr>
          <w:rFonts w:ascii="Courier" w:hAnsi="Courier" w:cs="Courier"/>
          <w:sz w:val="20"/>
          <w:szCs w:val="20"/>
        </w:rPr>
        <w:t>C515</w:t>
      </w:r>
      <w:proofErr w:type="spellEnd"/>
      <w:r>
        <w:rPr>
          <w:rFonts w:ascii="Courier" w:hAnsi="Courier" w:cs="Courier"/>
          <w:sz w:val="20"/>
          <w:szCs w:val="20"/>
        </w:rPr>
        <w:t xml:space="preserve">, </w:t>
      </w:r>
      <w:proofErr w:type="spellStart"/>
      <w:r>
        <w:rPr>
          <w:rFonts w:ascii="Courier" w:hAnsi="Courier" w:cs="Courier"/>
          <w:sz w:val="20"/>
          <w:szCs w:val="20"/>
        </w:rPr>
        <w:t>nonrising</w:t>
      </w:r>
      <w:proofErr w:type="spellEnd"/>
      <w:r>
        <w:rPr>
          <w:rFonts w:ascii="Courier" w:hAnsi="Courier" w:cs="Courier"/>
          <w:sz w:val="20"/>
          <w:szCs w:val="20"/>
        </w:rPr>
        <w:t xml:space="preserve"> stem, and flanged.  Provide valves with handwheels that open by counterclockwise rotation of the valve stem.  Provide epoxy coating in accordance with AWWA </w:t>
      </w:r>
      <w:proofErr w:type="spellStart"/>
      <w:r>
        <w:rPr>
          <w:rFonts w:ascii="Courier" w:hAnsi="Courier" w:cs="Courier"/>
          <w:sz w:val="20"/>
          <w:szCs w:val="20"/>
        </w:rPr>
        <w:t>C550</w:t>
      </w:r>
      <w:proofErr w:type="spellEnd"/>
      <w:r>
        <w:rPr>
          <w:rFonts w:ascii="Courier" w:hAnsi="Courier" w:cs="Courier"/>
          <w:sz w:val="20"/>
          <w:szCs w:val="20"/>
        </w:rPr>
        <w:t xml:space="preserve">. </w:t>
      </w:r>
    </w:p>
    <w:p w14:paraId="3CAA167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1.9.2 Check Valves </w:t>
      </w:r>
    </w:p>
    <w:p w14:paraId="642D0D80" w14:textId="77777777" w:rsidR="00A76E5C" w:rsidRDefault="00A76E5C">
      <w:pPr>
        <w:widowControl w:val="0"/>
        <w:autoSpaceDE w:val="0"/>
        <w:autoSpaceDN w:val="0"/>
        <w:adjustRightInd w:val="0"/>
        <w:spacing w:after="0" w:line="240" w:lineRule="auto"/>
        <w:rPr>
          <w:rFonts w:ascii="ArialMT" w:hAnsi="ArialMT"/>
          <w:sz w:val="20"/>
          <w:szCs w:val="20"/>
        </w:rPr>
      </w:pPr>
    </w:p>
    <w:p w14:paraId="2F6BD6C5"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1.9.2.1 Check Valves Less than 4-Inch (100 mm) in Diameter </w:t>
      </w:r>
    </w:p>
    <w:p w14:paraId="571B134A" w14:textId="77777777" w:rsidR="00A76E5C" w:rsidRDefault="00A76E5C">
      <w:pPr>
        <w:widowControl w:val="0"/>
        <w:autoSpaceDE w:val="0"/>
        <w:autoSpaceDN w:val="0"/>
        <w:adjustRightInd w:val="0"/>
        <w:spacing w:after="0" w:line="240" w:lineRule="auto"/>
        <w:rPr>
          <w:rFonts w:ascii="ArialMT" w:hAnsi="ArialMT"/>
          <w:sz w:val="20"/>
          <w:szCs w:val="20"/>
        </w:rPr>
      </w:pPr>
    </w:p>
    <w:p w14:paraId="44BFE1E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Neoprene ball check valve with integral hydraulic sealing flange, designed for a hydraulic working pressure of 175 psi (1200 kPa). </w:t>
      </w:r>
    </w:p>
    <w:p w14:paraId="104A944B" w14:textId="77777777" w:rsidR="00A76E5C" w:rsidRDefault="00A76E5C">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1.9.2.2 Check Valves 4-Inch (100 mm) and Larger in Diameter </w:t>
      </w:r>
    </w:p>
    <w:p w14:paraId="1827C343" w14:textId="77777777" w:rsidR="00A76E5C" w:rsidRDefault="00A76E5C">
      <w:pPr>
        <w:widowControl w:val="0"/>
        <w:autoSpaceDE w:val="0"/>
        <w:autoSpaceDN w:val="0"/>
        <w:adjustRightInd w:val="0"/>
        <w:spacing w:after="0" w:line="240" w:lineRule="auto"/>
        <w:rPr>
          <w:rFonts w:ascii="ArialMT" w:hAnsi="ArialMT"/>
          <w:sz w:val="20"/>
          <w:szCs w:val="20"/>
        </w:rPr>
      </w:pPr>
    </w:p>
    <w:p w14:paraId="487A95CA" w14:textId="77777777" w:rsidR="00A76E5C" w:rsidRDefault="00A76E5C">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AWWA </w:t>
      </w:r>
      <w:proofErr w:type="spellStart"/>
      <w:r>
        <w:rPr>
          <w:rFonts w:ascii="Courier" w:hAnsi="Courier" w:cs="Courier"/>
          <w:sz w:val="20"/>
          <w:szCs w:val="20"/>
        </w:rPr>
        <w:t>C508</w:t>
      </w:r>
      <w:proofErr w:type="spellEnd"/>
      <w:r>
        <w:rPr>
          <w:rFonts w:ascii="Courier" w:hAnsi="Courier" w:cs="Courier"/>
          <w:sz w:val="20"/>
          <w:szCs w:val="20"/>
        </w:rPr>
        <w:t xml:space="preserve">, flanged.  Provide a </w:t>
      </w:r>
      <w:proofErr w:type="spellStart"/>
      <w:r>
        <w:rPr>
          <w:rFonts w:ascii="Courier" w:hAnsi="Courier" w:cs="Courier"/>
          <w:sz w:val="20"/>
          <w:szCs w:val="20"/>
        </w:rPr>
        <w:t>nonclog</w:t>
      </w:r>
      <w:proofErr w:type="spellEnd"/>
      <w:r>
        <w:rPr>
          <w:rFonts w:ascii="Courier" w:hAnsi="Courier" w:cs="Courier"/>
          <w:sz w:val="20"/>
          <w:szCs w:val="20"/>
        </w:rPr>
        <w:t xml:space="preserve">, swing check valve rated for not less than 175 </w:t>
      </w:r>
      <w:proofErr w:type="spellStart"/>
      <w:r>
        <w:rPr>
          <w:rFonts w:ascii="Courier" w:hAnsi="Courier" w:cs="Courier"/>
          <w:sz w:val="20"/>
          <w:szCs w:val="20"/>
        </w:rPr>
        <w:t>psig</w:t>
      </w:r>
      <w:proofErr w:type="spellEnd"/>
      <w:r>
        <w:rPr>
          <w:rFonts w:ascii="Courier" w:hAnsi="Courier" w:cs="Courier"/>
          <w:sz w:val="20"/>
          <w:szCs w:val="20"/>
        </w:rPr>
        <w:t xml:space="preserve"> (1200 kPa) working pressure capable of passing 3-inch (75 mm) diameter solids.  </w:t>
      </w:r>
    </w:p>
    <w:p w14:paraId="21D145EB"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1.9.3 Air Relief Valves </w:t>
      </w:r>
    </w:p>
    <w:p w14:paraId="7474128C" w14:textId="77777777" w:rsidR="00A76E5C" w:rsidRDefault="00A76E5C">
      <w:pPr>
        <w:widowControl w:val="0"/>
        <w:autoSpaceDE w:val="0"/>
        <w:autoSpaceDN w:val="0"/>
        <w:adjustRightInd w:val="0"/>
        <w:spacing w:after="0" w:line="240" w:lineRule="auto"/>
        <w:rPr>
          <w:rFonts w:ascii="ArialMT" w:hAnsi="ArialMT"/>
          <w:sz w:val="20"/>
          <w:szCs w:val="20"/>
        </w:rPr>
      </w:pPr>
    </w:p>
    <w:p w14:paraId="23F87E52"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air relief valves at high points in the force main to prevent air locking in accordance with AWWA </w:t>
      </w:r>
      <w:proofErr w:type="spellStart"/>
      <w:r>
        <w:rPr>
          <w:rFonts w:ascii="Courier" w:hAnsi="Courier" w:cs="Courier"/>
          <w:sz w:val="20"/>
          <w:szCs w:val="20"/>
        </w:rPr>
        <w:t>M51</w:t>
      </w:r>
      <w:proofErr w:type="spellEnd"/>
      <w:r>
        <w:rPr>
          <w:rFonts w:ascii="Courier" w:hAnsi="Courier" w:cs="Courier"/>
          <w:sz w:val="20"/>
          <w:szCs w:val="20"/>
        </w:rPr>
        <w:t>.  Provide vacuum relief valves to relieve negative pressures on force mains.</w:t>
      </w:r>
    </w:p>
    <w:p w14:paraId="0F12D43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1.10 IDENTIFICATION TAGS AND PLATES </w:t>
      </w:r>
    </w:p>
    <w:p w14:paraId="60637C25" w14:textId="77777777" w:rsidR="00A76E5C" w:rsidRDefault="00A76E5C">
      <w:pPr>
        <w:widowControl w:val="0"/>
        <w:autoSpaceDE w:val="0"/>
        <w:autoSpaceDN w:val="0"/>
        <w:adjustRightInd w:val="0"/>
        <w:spacing w:after="0" w:line="240" w:lineRule="auto"/>
        <w:rPr>
          <w:rFonts w:ascii="ArialMT" w:hAnsi="ArialMT"/>
          <w:sz w:val="20"/>
          <w:szCs w:val="20"/>
        </w:rPr>
      </w:pPr>
    </w:p>
    <w:p w14:paraId="639E8C8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valves with tags or plates numbered and stamped for their usage.  Use plates and tags of brass or nonferrous material and mounted or attached to the valve. </w:t>
      </w:r>
    </w:p>
    <w:p w14:paraId="5482F9C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1.11 THRUST RESTRAINT </w:t>
      </w:r>
    </w:p>
    <w:p w14:paraId="3FB4369B" w14:textId="77777777" w:rsidR="00A76E5C" w:rsidRDefault="00A76E5C">
      <w:pPr>
        <w:widowControl w:val="0"/>
        <w:autoSpaceDE w:val="0"/>
        <w:autoSpaceDN w:val="0"/>
        <w:adjustRightInd w:val="0"/>
        <w:spacing w:after="0" w:line="240" w:lineRule="auto"/>
        <w:rPr>
          <w:rFonts w:ascii="ArialMT" w:hAnsi="ArialMT"/>
          <w:sz w:val="20"/>
          <w:szCs w:val="20"/>
        </w:rPr>
      </w:pPr>
    </w:p>
    <w:p w14:paraId="7F9FBBC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thrust restraint for force mains, valves and other features of the wastewater distribution system.</w:t>
      </w:r>
    </w:p>
    <w:p w14:paraId="2DF4FCC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thrust restraint using restrained joints in accordance with pipe manufacturer's recommendations, AWWA </w:t>
      </w:r>
      <w:proofErr w:type="spellStart"/>
      <w:r>
        <w:rPr>
          <w:rFonts w:ascii="Courier" w:hAnsi="Courier" w:cs="Courier"/>
          <w:sz w:val="20"/>
          <w:szCs w:val="20"/>
        </w:rPr>
        <w:t>C600</w:t>
      </w:r>
      <w:proofErr w:type="spellEnd"/>
      <w:r>
        <w:rPr>
          <w:rFonts w:ascii="Courier" w:hAnsi="Courier" w:cs="Courier"/>
          <w:sz w:val="20"/>
          <w:szCs w:val="20"/>
        </w:rPr>
        <w:t xml:space="preserve"> and if for fire service main, NFPA 24.</w:t>
      </w:r>
    </w:p>
    <w:p w14:paraId="2A92D6A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1.12 STATION CONTROL SYSTEM </w:t>
      </w:r>
    </w:p>
    <w:p w14:paraId="5E42B05E" w14:textId="77777777" w:rsidR="00A76E5C" w:rsidRDefault="00A76E5C">
      <w:pPr>
        <w:widowControl w:val="0"/>
        <w:autoSpaceDE w:val="0"/>
        <w:autoSpaceDN w:val="0"/>
        <w:adjustRightInd w:val="0"/>
        <w:spacing w:after="0" w:line="240" w:lineRule="auto"/>
        <w:rPr>
          <w:rFonts w:ascii="ArialMT" w:hAnsi="ArialMT"/>
          <w:sz w:val="20"/>
          <w:szCs w:val="20"/>
        </w:rPr>
      </w:pPr>
    </w:p>
    <w:p w14:paraId="3F74FA3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1.12.1 Operating Controls </w:t>
      </w:r>
    </w:p>
    <w:p w14:paraId="05AFD152" w14:textId="77777777" w:rsidR="00A76E5C" w:rsidRDefault="00A76E5C">
      <w:pPr>
        <w:widowControl w:val="0"/>
        <w:autoSpaceDE w:val="0"/>
        <w:autoSpaceDN w:val="0"/>
        <w:adjustRightInd w:val="0"/>
        <w:spacing w:after="0" w:line="240" w:lineRule="auto"/>
        <w:rPr>
          <w:rFonts w:ascii="ArialMT" w:hAnsi="ArialMT"/>
          <w:sz w:val="20"/>
          <w:szCs w:val="20"/>
        </w:rPr>
      </w:pPr>
    </w:p>
    <w:p w14:paraId="44FDF940"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1.12.2 Alarm Controls </w:t>
      </w:r>
    </w:p>
    <w:p w14:paraId="5E4FEA82" w14:textId="77777777" w:rsidR="00A76E5C" w:rsidRDefault="00A76E5C">
      <w:pPr>
        <w:widowControl w:val="0"/>
        <w:autoSpaceDE w:val="0"/>
        <w:autoSpaceDN w:val="0"/>
        <w:adjustRightInd w:val="0"/>
        <w:spacing w:after="0" w:line="240" w:lineRule="auto"/>
        <w:rPr>
          <w:rFonts w:ascii="ArialMT" w:hAnsi="ArialMT"/>
          <w:sz w:val="20"/>
          <w:szCs w:val="20"/>
        </w:rPr>
      </w:pPr>
    </w:p>
    <w:p w14:paraId="3AE46A66"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alarms for pumping and lift stations; at minimum provide alarms for high level, power failure, pump failure, unauthorized entry or any cause of station malfunction.  Provide alarms as required by the pump manufacturer to obtain warranty.</w:t>
      </w:r>
    </w:p>
    <w:p w14:paraId="67D2977B"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1.12.3 Telemetry </w:t>
      </w:r>
    </w:p>
    <w:p w14:paraId="150A2E04" w14:textId="77777777" w:rsidR="00A76E5C" w:rsidRDefault="00A76E5C">
      <w:pPr>
        <w:widowControl w:val="0"/>
        <w:autoSpaceDE w:val="0"/>
        <w:autoSpaceDN w:val="0"/>
        <w:adjustRightInd w:val="0"/>
        <w:spacing w:after="0" w:line="240" w:lineRule="auto"/>
        <w:rPr>
          <w:rFonts w:ascii="ArialMT" w:hAnsi="ArialMT"/>
          <w:sz w:val="20"/>
          <w:szCs w:val="20"/>
        </w:rPr>
      </w:pPr>
    </w:p>
    <w:p w14:paraId="42940B3F"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If required, provide a telemetry system in accordance with state sewer collection and treatment regulations and system owner's requirements to relay alarms to a facility that is manned 24 hours a day. </w:t>
      </w:r>
    </w:p>
    <w:p w14:paraId="448047C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1.13 UNDERGROUND ENCLOSURES </w:t>
      </w:r>
    </w:p>
    <w:p w14:paraId="084E799C" w14:textId="77777777" w:rsidR="00A76E5C" w:rsidRDefault="00A76E5C">
      <w:pPr>
        <w:widowControl w:val="0"/>
        <w:autoSpaceDE w:val="0"/>
        <w:autoSpaceDN w:val="0"/>
        <w:adjustRightInd w:val="0"/>
        <w:spacing w:after="0" w:line="240" w:lineRule="auto"/>
        <w:rPr>
          <w:rFonts w:ascii="ArialMT" w:hAnsi="ArialMT"/>
          <w:sz w:val="20"/>
          <w:szCs w:val="20"/>
        </w:rPr>
      </w:pPr>
    </w:p>
    <w:p w14:paraId="459C00C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1.14 STATION ACCESSORIES </w:t>
      </w:r>
    </w:p>
    <w:p w14:paraId="0CD5D6F7" w14:textId="77777777" w:rsidR="00A76E5C" w:rsidRDefault="00A76E5C">
      <w:pPr>
        <w:widowControl w:val="0"/>
        <w:autoSpaceDE w:val="0"/>
        <w:autoSpaceDN w:val="0"/>
        <w:adjustRightInd w:val="0"/>
        <w:spacing w:after="0" w:line="240" w:lineRule="auto"/>
        <w:rPr>
          <w:rFonts w:ascii="ArialMT" w:hAnsi="ArialMT"/>
          <w:sz w:val="20"/>
          <w:szCs w:val="20"/>
        </w:rPr>
      </w:pPr>
    </w:p>
    <w:p w14:paraId="02A475F6"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1.14.1 Ventilation </w:t>
      </w:r>
    </w:p>
    <w:p w14:paraId="7A4E02A1" w14:textId="77777777" w:rsidR="00A76E5C" w:rsidRDefault="00A76E5C">
      <w:pPr>
        <w:widowControl w:val="0"/>
        <w:autoSpaceDE w:val="0"/>
        <w:autoSpaceDN w:val="0"/>
        <w:adjustRightInd w:val="0"/>
        <w:spacing w:after="0" w:line="240" w:lineRule="auto"/>
        <w:rPr>
          <w:rFonts w:ascii="ArialMT" w:hAnsi="ArialMT"/>
          <w:sz w:val="20"/>
          <w:szCs w:val="20"/>
        </w:rPr>
      </w:pPr>
    </w:p>
    <w:p w14:paraId="1DC7D766"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covered wet wells with provisions for air displacement venting to the outside.  Provide galvanized ASTM A 53/A </w:t>
      </w:r>
      <w:proofErr w:type="spellStart"/>
      <w:r>
        <w:rPr>
          <w:rFonts w:ascii="Courier" w:hAnsi="Courier" w:cs="Courier"/>
          <w:sz w:val="20"/>
          <w:szCs w:val="20"/>
        </w:rPr>
        <w:t>53M</w:t>
      </w:r>
      <w:proofErr w:type="spellEnd"/>
      <w:r>
        <w:rPr>
          <w:rFonts w:ascii="Courier" w:hAnsi="Courier" w:cs="Courier"/>
          <w:sz w:val="20"/>
          <w:szCs w:val="20"/>
        </w:rPr>
        <w:t xml:space="preserve"> pipe with insect screening.</w:t>
      </w:r>
    </w:p>
    <w:p w14:paraId="169F26A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adequate ventilation for pump stations.</w:t>
      </w:r>
    </w:p>
    <w:p w14:paraId="729B33F4"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1.14.2 Metering </w:t>
      </w:r>
    </w:p>
    <w:p w14:paraId="4724FC92" w14:textId="77777777" w:rsidR="00A76E5C" w:rsidRDefault="00A76E5C">
      <w:pPr>
        <w:widowControl w:val="0"/>
        <w:autoSpaceDE w:val="0"/>
        <w:autoSpaceDN w:val="0"/>
        <w:adjustRightInd w:val="0"/>
        <w:spacing w:after="0" w:line="240" w:lineRule="auto"/>
        <w:rPr>
          <w:rFonts w:ascii="ArialMT" w:hAnsi="ArialMT"/>
          <w:sz w:val="20"/>
          <w:szCs w:val="20"/>
        </w:rPr>
      </w:pPr>
    </w:p>
    <w:p w14:paraId="70FA3A4A"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devices for measuring wastewater flow at pumping stations. Provide indicating, totalizing and recording flow measurement at pumping stations with a 1200 </w:t>
      </w:r>
      <w:proofErr w:type="spellStart"/>
      <w:r>
        <w:rPr>
          <w:rFonts w:ascii="Courier" w:hAnsi="Courier" w:cs="Courier"/>
          <w:sz w:val="20"/>
          <w:szCs w:val="20"/>
        </w:rPr>
        <w:t>gpm</w:t>
      </w:r>
      <w:proofErr w:type="spellEnd"/>
      <w:r>
        <w:rPr>
          <w:rFonts w:ascii="Courier" w:hAnsi="Courier" w:cs="Courier"/>
          <w:sz w:val="20"/>
          <w:szCs w:val="20"/>
        </w:rPr>
        <w:t xml:space="preserve"> (76 l/s) or greater design peak hourly flow.  For smaller stations, provide elapsed time meters in conjunction with pumping rate tests.</w:t>
      </w:r>
    </w:p>
    <w:p w14:paraId="4A9B0D23"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1.14.3 Pipe and Valve Supports </w:t>
      </w:r>
    </w:p>
    <w:p w14:paraId="3953D30E" w14:textId="77777777" w:rsidR="00A76E5C" w:rsidRDefault="00A76E5C">
      <w:pPr>
        <w:widowControl w:val="0"/>
        <w:autoSpaceDE w:val="0"/>
        <w:autoSpaceDN w:val="0"/>
        <w:adjustRightInd w:val="0"/>
        <w:spacing w:after="0" w:line="240" w:lineRule="auto"/>
        <w:rPr>
          <w:rFonts w:ascii="ArialMT" w:hAnsi="ArialMT"/>
          <w:sz w:val="20"/>
          <w:szCs w:val="20"/>
        </w:rPr>
      </w:pPr>
    </w:p>
    <w:p w14:paraId="5FD483A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Use schedule 40 galvanized steel piping conforming to ASTM A 53/A </w:t>
      </w:r>
      <w:proofErr w:type="spellStart"/>
      <w:r>
        <w:rPr>
          <w:rFonts w:ascii="Courier" w:hAnsi="Courier" w:cs="Courier"/>
          <w:sz w:val="20"/>
          <w:szCs w:val="20"/>
        </w:rPr>
        <w:t>53M</w:t>
      </w:r>
      <w:proofErr w:type="spellEnd"/>
      <w:r>
        <w:rPr>
          <w:rFonts w:ascii="Courier" w:hAnsi="Courier" w:cs="Courier"/>
          <w:sz w:val="20"/>
          <w:szCs w:val="20"/>
        </w:rPr>
        <w:t xml:space="preserve"> for pipe and valve supports. Provide either ANSI </w:t>
      </w:r>
      <w:proofErr w:type="spellStart"/>
      <w:r>
        <w:rPr>
          <w:rFonts w:ascii="Courier" w:hAnsi="Courier" w:cs="Courier"/>
          <w:sz w:val="20"/>
          <w:szCs w:val="20"/>
        </w:rPr>
        <w:t>B16.3</w:t>
      </w:r>
      <w:proofErr w:type="spellEnd"/>
      <w:r>
        <w:rPr>
          <w:rFonts w:ascii="Courier" w:hAnsi="Courier" w:cs="Courier"/>
          <w:sz w:val="20"/>
          <w:szCs w:val="20"/>
        </w:rPr>
        <w:t xml:space="preserve"> or ANSI </w:t>
      </w:r>
      <w:proofErr w:type="spellStart"/>
      <w:r>
        <w:rPr>
          <w:rFonts w:ascii="Courier" w:hAnsi="Courier" w:cs="Courier"/>
          <w:sz w:val="20"/>
          <w:szCs w:val="20"/>
        </w:rPr>
        <w:t>B16.11</w:t>
      </w:r>
      <w:proofErr w:type="spellEnd"/>
      <w:r>
        <w:rPr>
          <w:rFonts w:ascii="Courier" w:hAnsi="Courier" w:cs="Courier"/>
          <w:sz w:val="20"/>
          <w:szCs w:val="20"/>
        </w:rPr>
        <w:t xml:space="preserve"> galvanized threaded fittings. </w:t>
      </w:r>
    </w:p>
    <w:p w14:paraId="76CC312D"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G302003</w:t>
      </w:r>
      <w:proofErr w:type="spellEnd"/>
      <w:r>
        <w:rPr>
          <w:rFonts w:ascii="Courier" w:hAnsi="Courier" w:cs="Courier"/>
          <w:b/>
          <w:bCs/>
          <w:sz w:val="20"/>
          <w:szCs w:val="20"/>
        </w:rPr>
        <w:t xml:space="preserve"> 1.14.4 Miscellaneous Metals </w:t>
      </w:r>
    </w:p>
    <w:p w14:paraId="1287876F" w14:textId="77777777" w:rsidR="00A76E5C" w:rsidRDefault="00A76E5C">
      <w:pPr>
        <w:widowControl w:val="0"/>
        <w:autoSpaceDE w:val="0"/>
        <w:autoSpaceDN w:val="0"/>
        <w:adjustRightInd w:val="0"/>
        <w:spacing w:after="0" w:line="240" w:lineRule="auto"/>
        <w:rPr>
          <w:rFonts w:ascii="ArialMT" w:hAnsi="ArialMT"/>
          <w:sz w:val="20"/>
          <w:szCs w:val="20"/>
        </w:rPr>
      </w:pPr>
    </w:p>
    <w:p w14:paraId="7463590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Use stainless steel bolts, nuts, washers, anchors, and supports </w:t>
      </w:r>
      <w:r>
        <w:rPr>
          <w:rFonts w:ascii="Courier" w:hAnsi="Courier" w:cs="Courier"/>
          <w:sz w:val="20"/>
          <w:szCs w:val="20"/>
        </w:rPr>
        <w:lastRenderedPageBreak/>
        <w:t xml:space="preserve">for installation of equipment. </w:t>
      </w:r>
    </w:p>
    <w:p w14:paraId="225A779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G302004</w:t>
      </w:r>
      <w:proofErr w:type="spellEnd"/>
      <w:r>
        <w:rPr>
          <w:rFonts w:ascii="Courier" w:hAnsi="Courier" w:cs="Courier"/>
          <w:b/>
          <w:bCs/>
          <w:sz w:val="20"/>
          <w:szCs w:val="20"/>
        </w:rPr>
        <w:t xml:space="preserve"> PACKAGED SANITARY SEWER TREATMENT PLANTS </w:t>
      </w:r>
    </w:p>
    <w:p w14:paraId="03AAE25B" w14:textId="77777777" w:rsidR="00A76E5C" w:rsidRDefault="00A76E5C">
      <w:pPr>
        <w:widowControl w:val="0"/>
        <w:autoSpaceDE w:val="0"/>
        <w:autoSpaceDN w:val="0"/>
        <w:adjustRightInd w:val="0"/>
        <w:spacing w:after="0" w:line="240" w:lineRule="auto"/>
        <w:rPr>
          <w:rFonts w:ascii="ArialMT" w:hAnsi="ArialMT"/>
          <w:sz w:val="20"/>
          <w:szCs w:val="20"/>
        </w:rPr>
      </w:pPr>
    </w:p>
    <w:p w14:paraId="4DBA7242"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packaged wastewater treatment facilities in accordance with UFC 3-240-02, </w:t>
      </w:r>
      <w:r>
        <w:rPr>
          <w:rFonts w:ascii="Courier" w:hAnsi="Courier" w:cs="Courier"/>
          <w:i/>
          <w:iCs/>
          <w:sz w:val="20"/>
          <w:szCs w:val="20"/>
        </w:rPr>
        <w:t xml:space="preserve">Domestic Wastewater Treatment; </w:t>
      </w:r>
      <w:r>
        <w:rPr>
          <w:rFonts w:ascii="Courier" w:hAnsi="Courier" w:cs="Courier"/>
          <w:sz w:val="20"/>
          <w:szCs w:val="20"/>
        </w:rPr>
        <w:t>for pipeline materials and the state sewer collection and treatment regulations for treatment plant requirements.</w:t>
      </w:r>
    </w:p>
    <w:p w14:paraId="04BE267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G302005</w:t>
      </w:r>
      <w:proofErr w:type="spellEnd"/>
      <w:r>
        <w:rPr>
          <w:rFonts w:ascii="Courier" w:hAnsi="Courier" w:cs="Courier"/>
          <w:b/>
          <w:bCs/>
          <w:sz w:val="20"/>
          <w:szCs w:val="20"/>
        </w:rPr>
        <w:t xml:space="preserve"> SEPTIC TANKS </w:t>
      </w:r>
    </w:p>
    <w:p w14:paraId="0DD690EE" w14:textId="77777777" w:rsidR="00A76E5C" w:rsidRDefault="00A76E5C">
      <w:pPr>
        <w:widowControl w:val="0"/>
        <w:autoSpaceDE w:val="0"/>
        <w:autoSpaceDN w:val="0"/>
        <w:adjustRightInd w:val="0"/>
        <w:spacing w:after="0" w:line="240" w:lineRule="auto"/>
        <w:rPr>
          <w:rFonts w:ascii="ArialMT" w:hAnsi="ArialMT"/>
          <w:sz w:val="20"/>
          <w:szCs w:val="20"/>
        </w:rPr>
      </w:pPr>
    </w:p>
    <w:p w14:paraId="7B82AAF0"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septic tanks in accordance with the state and treatment regulations and the International Private Sewage Disposal Code 2000. </w:t>
      </w:r>
    </w:p>
    <w:p w14:paraId="5EE4A708"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G302006</w:t>
      </w:r>
      <w:proofErr w:type="spellEnd"/>
      <w:r>
        <w:rPr>
          <w:rFonts w:ascii="Courier" w:hAnsi="Courier" w:cs="Courier"/>
          <w:b/>
          <w:bCs/>
          <w:sz w:val="20"/>
          <w:szCs w:val="20"/>
        </w:rPr>
        <w:t xml:space="preserve"> DRAIN FIELDS </w:t>
      </w:r>
    </w:p>
    <w:p w14:paraId="04E8C2D7" w14:textId="77777777" w:rsidR="00A76E5C" w:rsidRDefault="00A76E5C">
      <w:pPr>
        <w:widowControl w:val="0"/>
        <w:autoSpaceDE w:val="0"/>
        <w:autoSpaceDN w:val="0"/>
        <w:adjustRightInd w:val="0"/>
        <w:spacing w:after="0" w:line="240" w:lineRule="auto"/>
        <w:rPr>
          <w:rFonts w:ascii="ArialMT" w:hAnsi="ArialMT"/>
          <w:sz w:val="20"/>
          <w:szCs w:val="20"/>
        </w:rPr>
      </w:pPr>
    </w:p>
    <w:p w14:paraId="708758EA"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drain fields in accordance with the state and treatment regulations and the International Private Sewage Disposal Code 2000. </w:t>
      </w:r>
    </w:p>
    <w:p w14:paraId="136B0CA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G302090</w:t>
      </w:r>
      <w:proofErr w:type="spellEnd"/>
      <w:r>
        <w:rPr>
          <w:rFonts w:ascii="Courier" w:hAnsi="Courier" w:cs="Courier"/>
          <w:b/>
          <w:bCs/>
          <w:sz w:val="20"/>
          <w:szCs w:val="20"/>
        </w:rPr>
        <w:t xml:space="preserve"> OTHER SANITARY SEWER </w:t>
      </w:r>
    </w:p>
    <w:p w14:paraId="0CD1686B" w14:textId="77777777" w:rsidR="00A76E5C" w:rsidRDefault="00A76E5C">
      <w:pPr>
        <w:widowControl w:val="0"/>
        <w:autoSpaceDE w:val="0"/>
        <w:autoSpaceDN w:val="0"/>
        <w:adjustRightInd w:val="0"/>
        <w:spacing w:after="0" w:line="240" w:lineRule="auto"/>
        <w:rPr>
          <w:rFonts w:ascii="ArialMT" w:hAnsi="ArialMT"/>
          <w:sz w:val="20"/>
          <w:szCs w:val="20"/>
        </w:rPr>
      </w:pPr>
    </w:p>
    <w:p w14:paraId="589F8D1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G302090</w:t>
      </w:r>
      <w:proofErr w:type="spellEnd"/>
      <w:r>
        <w:rPr>
          <w:rFonts w:ascii="Courier" w:hAnsi="Courier" w:cs="Courier"/>
          <w:b/>
          <w:bCs/>
          <w:sz w:val="20"/>
          <w:szCs w:val="20"/>
        </w:rPr>
        <w:t xml:space="preserve"> 1.1 OIL INTERCEPTOR </w:t>
      </w:r>
    </w:p>
    <w:p w14:paraId="7BF56CDF" w14:textId="77777777" w:rsidR="00A76E5C" w:rsidRDefault="00A76E5C">
      <w:pPr>
        <w:widowControl w:val="0"/>
        <w:autoSpaceDE w:val="0"/>
        <w:autoSpaceDN w:val="0"/>
        <w:adjustRightInd w:val="0"/>
        <w:spacing w:after="0" w:line="240" w:lineRule="auto"/>
        <w:rPr>
          <w:rFonts w:ascii="ArialMT" w:hAnsi="ArialMT"/>
          <w:sz w:val="20"/>
          <w:szCs w:val="20"/>
        </w:rPr>
      </w:pPr>
    </w:p>
    <w:p w14:paraId="115E90F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w:t>
      </w:r>
      <w:proofErr w:type="spellStart"/>
      <w:r>
        <w:rPr>
          <w:rFonts w:ascii="Courier" w:hAnsi="Courier" w:cs="Courier"/>
          <w:sz w:val="20"/>
          <w:szCs w:val="20"/>
        </w:rPr>
        <w:t>G303090</w:t>
      </w:r>
      <w:proofErr w:type="spellEnd"/>
      <w:r>
        <w:rPr>
          <w:rFonts w:ascii="Courier" w:hAnsi="Courier" w:cs="Courier"/>
          <w:sz w:val="20"/>
          <w:szCs w:val="20"/>
        </w:rPr>
        <w:t>.</w:t>
      </w:r>
    </w:p>
    <w:p w14:paraId="73EC0136"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w:t>
      </w:r>
      <w:proofErr w:type="spellEnd"/>
      <w:r>
        <w:rPr>
          <w:rFonts w:ascii="Courier" w:hAnsi="Courier" w:cs="Courier"/>
          <w:b/>
          <w:bCs/>
          <w:sz w:val="20"/>
          <w:szCs w:val="20"/>
        </w:rPr>
        <w:t xml:space="preserve"> STORM SEWER </w:t>
      </w:r>
    </w:p>
    <w:p w14:paraId="3FF75846" w14:textId="77777777" w:rsidR="00A76E5C" w:rsidRDefault="00A76E5C">
      <w:pPr>
        <w:widowControl w:val="0"/>
        <w:autoSpaceDE w:val="0"/>
        <w:autoSpaceDN w:val="0"/>
        <w:adjustRightInd w:val="0"/>
        <w:spacing w:after="0" w:line="240" w:lineRule="auto"/>
        <w:rPr>
          <w:rFonts w:ascii="ArialMT" w:hAnsi="ArialMT"/>
          <w:sz w:val="20"/>
          <w:szCs w:val="20"/>
        </w:rPr>
      </w:pPr>
    </w:p>
    <w:p w14:paraId="0F023F63"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materials, equipment, labor, testing, and miscellaneous related items to provide storm drainage collection system to drain the site.  Design and construct the storm sewer collection system in accordance with UFC 3-201-01, </w:t>
      </w:r>
      <w:r>
        <w:rPr>
          <w:rFonts w:ascii="Courier" w:hAnsi="Courier" w:cs="Courier"/>
          <w:i/>
          <w:iCs/>
          <w:sz w:val="20"/>
          <w:szCs w:val="20"/>
        </w:rPr>
        <w:t>Civil Engineering</w:t>
      </w:r>
      <w:r>
        <w:rPr>
          <w:rFonts w:ascii="Courier" w:hAnsi="Courier" w:cs="Courier"/>
          <w:sz w:val="20"/>
          <w:szCs w:val="20"/>
        </w:rPr>
        <w:t>; the utility provider's requirements; and the state stormwater management laws and regulations.  Design project site to prevent stormwater runoff in excess of the capacity of the existing utility system.</w:t>
      </w:r>
    </w:p>
    <w:p w14:paraId="64467727"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G303001</w:t>
      </w:r>
      <w:proofErr w:type="spellEnd"/>
      <w:r>
        <w:rPr>
          <w:rFonts w:ascii="Courier" w:hAnsi="Courier" w:cs="Courier"/>
          <w:b/>
          <w:bCs/>
          <w:sz w:val="20"/>
          <w:szCs w:val="20"/>
        </w:rPr>
        <w:t xml:space="preserve"> STORM SEWER PIPING </w:t>
      </w:r>
    </w:p>
    <w:p w14:paraId="7E560A3A" w14:textId="77777777" w:rsidR="00A76E5C" w:rsidRDefault="00A76E5C">
      <w:pPr>
        <w:widowControl w:val="0"/>
        <w:autoSpaceDE w:val="0"/>
        <w:autoSpaceDN w:val="0"/>
        <w:adjustRightInd w:val="0"/>
        <w:spacing w:after="0" w:line="240" w:lineRule="auto"/>
        <w:rPr>
          <w:rFonts w:ascii="ArialMT" w:hAnsi="ArialMT"/>
          <w:sz w:val="20"/>
          <w:szCs w:val="20"/>
        </w:rPr>
      </w:pPr>
    </w:p>
    <w:p w14:paraId="45D344F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1.1 PIPING </w:t>
      </w:r>
    </w:p>
    <w:p w14:paraId="55096ECD" w14:textId="77777777" w:rsidR="00A76E5C" w:rsidRDefault="00A76E5C">
      <w:pPr>
        <w:widowControl w:val="0"/>
        <w:autoSpaceDE w:val="0"/>
        <w:autoSpaceDN w:val="0"/>
        <w:adjustRightInd w:val="0"/>
        <w:spacing w:after="0" w:line="240" w:lineRule="auto"/>
        <w:rPr>
          <w:rFonts w:ascii="ArialMT" w:hAnsi="ArialMT"/>
          <w:sz w:val="20"/>
          <w:szCs w:val="20"/>
        </w:rPr>
      </w:pPr>
    </w:p>
    <w:p w14:paraId="65EC9BB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Storm sewer piping 12 inches (300 mm) and larger in diameter must be reinforced concrete, ductile iron or corrugated steel; PVC, corrugated aluminum, polyethylene and polypropylene pipe may only be used when written approval is received by the Government's Civil Reviewer or indicated in another part of the RFP.</w:t>
      </w:r>
    </w:p>
    <w:p w14:paraId="411EB53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Utilize perforated PVC or HDPE for subsurface drainage piping.</w:t>
      </w:r>
    </w:p>
    <w:p w14:paraId="521BC55E"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1.1.1 Materials </w:t>
      </w:r>
    </w:p>
    <w:p w14:paraId="0E6F89AF" w14:textId="77777777" w:rsidR="00A76E5C" w:rsidRDefault="00A76E5C">
      <w:pPr>
        <w:widowControl w:val="0"/>
        <w:autoSpaceDE w:val="0"/>
        <w:autoSpaceDN w:val="0"/>
        <w:adjustRightInd w:val="0"/>
        <w:spacing w:after="0" w:line="240" w:lineRule="auto"/>
        <w:rPr>
          <w:rFonts w:ascii="ArialMT" w:hAnsi="ArialMT"/>
          <w:sz w:val="20"/>
          <w:szCs w:val="20"/>
        </w:rPr>
      </w:pPr>
    </w:p>
    <w:p w14:paraId="6801AC94"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PVC Pipe </w:t>
      </w:r>
      <w:r>
        <w:rPr>
          <w:rFonts w:ascii="Courier" w:hAnsi="Courier" w:cs="Courier"/>
          <w:sz w:val="20"/>
          <w:szCs w:val="20"/>
        </w:rPr>
        <w:br/>
      </w:r>
      <w:r>
        <w:rPr>
          <w:rFonts w:ascii="Courier" w:hAnsi="Courier" w:cs="Courier"/>
          <w:sz w:val="20"/>
          <w:szCs w:val="20"/>
        </w:rPr>
        <w:br/>
        <w:t xml:space="preserve">1)  Piping and Fittings:  ASTM </w:t>
      </w:r>
      <w:proofErr w:type="spellStart"/>
      <w:r>
        <w:rPr>
          <w:rFonts w:ascii="Courier" w:hAnsi="Courier" w:cs="Courier"/>
          <w:sz w:val="20"/>
          <w:szCs w:val="20"/>
        </w:rPr>
        <w:t>D3034</w:t>
      </w:r>
      <w:proofErr w:type="spellEnd"/>
      <w:r>
        <w:rPr>
          <w:rFonts w:ascii="Courier" w:hAnsi="Courier" w:cs="Courier"/>
          <w:sz w:val="20"/>
          <w:szCs w:val="20"/>
        </w:rPr>
        <w:t xml:space="preserve">, </w:t>
      </w:r>
      <w:proofErr w:type="spellStart"/>
      <w:r>
        <w:rPr>
          <w:rFonts w:ascii="Courier" w:hAnsi="Courier" w:cs="Courier"/>
          <w:sz w:val="20"/>
          <w:szCs w:val="20"/>
        </w:rPr>
        <w:t>SDR</w:t>
      </w:r>
      <w:proofErr w:type="spellEnd"/>
      <w:r>
        <w:rPr>
          <w:rFonts w:ascii="Courier" w:hAnsi="Courier" w:cs="Courier"/>
          <w:sz w:val="20"/>
          <w:szCs w:val="20"/>
        </w:rPr>
        <w:t xml:space="preserve"> 35. </w:t>
      </w:r>
      <w:r>
        <w:rPr>
          <w:rFonts w:ascii="Courier" w:hAnsi="Courier" w:cs="Courier"/>
          <w:sz w:val="20"/>
          <w:szCs w:val="20"/>
        </w:rPr>
        <w:br/>
      </w:r>
      <w:r>
        <w:rPr>
          <w:rFonts w:ascii="Courier" w:hAnsi="Courier" w:cs="Courier"/>
          <w:sz w:val="20"/>
          <w:szCs w:val="20"/>
        </w:rPr>
        <w:br/>
        <w:t xml:space="preserve">2)  Joints:  ASTM </w:t>
      </w:r>
      <w:proofErr w:type="spellStart"/>
      <w:r>
        <w:rPr>
          <w:rFonts w:ascii="Courier" w:hAnsi="Courier" w:cs="Courier"/>
          <w:sz w:val="20"/>
          <w:szCs w:val="20"/>
        </w:rPr>
        <w:t>D3212</w:t>
      </w:r>
      <w:proofErr w:type="spellEnd"/>
      <w:r>
        <w:rPr>
          <w:rFonts w:ascii="Courier" w:hAnsi="Courier" w:cs="Courier"/>
          <w:sz w:val="20"/>
          <w:szCs w:val="20"/>
        </w:rPr>
        <w:t xml:space="preserve"> and ASTM </w:t>
      </w:r>
      <w:proofErr w:type="spellStart"/>
      <w:r>
        <w:rPr>
          <w:rFonts w:ascii="Courier" w:hAnsi="Courier" w:cs="Courier"/>
          <w:sz w:val="20"/>
          <w:szCs w:val="20"/>
        </w:rPr>
        <w:t>F477</w:t>
      </w:r>
      <w:proofErr w:type="spellEnd"/>
      <w:r>
        <w:rPr>
          <w:rFonts w:ascii="Courier" w:hAnsi="Courier" w:cs="Courier"/>
          <w:sz w:val="20"/>
          <w:szCs w:val="20"/>
        </w:rPr>
        <w:t xml:space="preserve">. </w:t>
      </w:r>
    </w:p>
    <w:p w14:paraId="234697D6"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Ductile Iron Pipe </w:t>
      </w:r>
      <w:r>
        <w:rPr>
          <w:rFonts w:ascii="Courier" w:hAnsi="Courier" w:cs="Courier"/>
          <w:sz w:val="20"/>
          <w:szCs w:val="20"/>
        </w:rPr>
        <w:br/>
      </w:r>
      <w:r>
        <w:rPr>
          <w:rFonts w:ascii="Courier" w:hAnsi="Courier" w:cs="Courier"/>
          <w:sz w:val="20"/>
          <w:szCs w:val="20"/>
        </w:rPr>
        <w:br/>
        <w:t xml:space="preserve">1)  Piping:  ASTM </w:t>
      </w:r>
      <w:proofErr w:type="spellStart"/>
      <w:r>
        <w:rPr>
          <w:rFonts w:ascii="Courier" w:hAnsi="Courier" w:cs="Courier"/>
          <w:sz w:val="20"/>
          <w:szCs w:val="20"/>
        </w:rPr>
        <w:t>A746</w:t>
      </w:r>
      <w:proofErr w:type="spellEnd"/>
      <w:r>
        <w:rPr>
          <w:rFonts w:ascii="Courier" w:hAnsi="Courier" w:cs="Courier"/>
          <w:sz w:val="20"/>
          <w:szCs w:val="20"/>
        </w:rPr>
        <w:t xml:space="preserve">. Provide required Thickness Class based on design information and methods in ASTM </w:t>
      </w:r>
      <w:proofErr w:type="spellStart"/>
      <w:r>
        <w:rPr>
          <w:rFonts w:ascii="Courier" w:hAnsi="Courier" w:cs="Courier"/>
          <w:sz w:val="20"/>
          <w:szCs w:val="20"/>
        </w:rPr>
        <w:t>A746</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lastRenderedPageBreak/>
        <w:br/>
        <w:t xml:space="preserve">2)  Fittings:  AWWA </w:t>
      </w:r>
      <w:proofErr w:type="spellStart"/>
      <w:r>
        <w:rPr>
          <w:rFonts w:ascii="Courier" w:hAnsi="Courier" w:cs="Courier"/>
          <w:sz w:val="20"/>
          <w:szCs w:val="20"/>
        </w:rPr>
        <w:t>C110</w:t>
      </w:r>
      <w:proofErr w:type="spellEnd"/>
      <w:r>
        <w:rPr>
          <w:rFonts w:ascii="Courier" w:hAnsi="Courier" w:cs="Courier"/>
          <w:sz w:val="20"/>
          <w:szCs w:val="20"/>
        </w:rPr>
        <w:t xml:space="preserve"> or AWWA </w:t>
      </w:r>
      <w:proofErr w:type="spellStart"/>
      <w:r>
        <w:rPr>
          <w:rFonts w:ascii="Courier" w:hAnsi="Courier" w:cs="Courier"/>
          <w:sz w:val="20"/>
          <w:szCs w:val="20"/>
        </w:rPr>
        <w:t>C153</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Joints:  AWWA </w:t>
      </w:r>
      <w:proofErr w:type="spellStart"/>
      <w:r>
        <w:rPr>
          <w:rFonts w:ascii="Courier" w:hAnsi="Courier" w:cs="Courier"/>
          <w:sz w:val="20"/>
          <w:szCs w:val="20"/>
        </w:rPr>
        <w:t>C111</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4)  Interior Coating:  AWWA </w:t>
      </w:r>
      <w:proofErr w:type="spellStart"/>
      <w:r>
        <w:rPr>
          <w:rFonts w:ascii="Courier" w:hAnsi="Courier" w:cs="Courier"/>
          <w:sz w:val="20"/>
          <w:szCs w:val="20"/>
        </w:rPr>
        <w:t>C104</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5)  Exterior Protection (if required):  AWWA </w:t>
      </w:r>
      <w:proofErr w:type="spellStart"/>
      <w:r>
        <w:rPr>
          <w:rFonts w:ascii="Courier" w:hAnsi="Courier" w:cs="Courier"/>
          <w:sz w:val="20"/>
          <w:szCs w:val="20"/>
        </w:rPr>
        <w:t>C105</w:t>
      </w:r>
      <w:proofErr w:type="spellEnd"/>
      <w:r>
        <w:rPr>
          <w:rFonts w:ascii="Courier" w:hAnsi="Courier" w:cs="Courier"/>
          <w:sz w:val="20"/>
          <w:szCs w:val="20"/>
        </w:rPr>
        <w:t xml:space="preserve">, polyethylene encasement. </w:t>
      </w:r>
    </w:p>
    <w:p w14:paraId="663BC00F"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Reinforced Concrete Pipe </w:t>
      </w:r>
      <w:r>
        <w:rPr>
          <w:rFonts w:ascii="Courier" w:hAnsi="Courier" w:cs="Courier"/>
          <w:sz w:val="20"/>
          <w:szCs w:val="20"/>
        </w:rPr>
        <w:br/>
      </w:r>
      <w:r>
        <w:rPr>
          <w:rFonts w:ascii="Courier" w:hAnsi="Courier" w:cs="Courier"/>
          <w:sz w:val="20"/>
          <w:szCs w:val="20"/>
        </w:rPr>
        <w:br/>
        <w:t xml:space="preserve">1)  Circular Pipe:  ASTM </w:t>
      </w:r>
      <w:proofErr w:type="spellStart"/>
      <w:r>
        <w:rPr>
          <w:rFonts w:ascii="Courier" w:hAnsi="Courier" w:cs="Courier"/>
          <w:sz w:val="20"/>
          <w:szCs w:val="20"/>
        </w:rPr>
        <w:t>C76</w:t>
      </w:r>
      <w:proofErr w:type="spellEnd"/>
      <w:r>
        <w:rPr>
          <w:rFonts w:ascii="Courier" w:hAnsi="Courier" w:cs="Courier"/>
          <w:sz w:val="20"/>
          <w:szCs w:val="20"/>
        </w:rPr>
        <w:t>/</w:t>
      </w:r>
      <w:proofErr w:type="spellStart"/>
      <w:r>
        <w:rPr>
          <w:rFonts w:ascii="Courier" w:hAnsi="Courier" w:cs="Courier"/>
          <w:sz w:val="20"/>
          <w:szCs w:val="20"/>
        </w:rPr>
        <w:t>C76M</w:t>
      </w:r>
      <w:proofErr w:type="spellEnd"/>
      <w:r>
        <w:rPr>
          <w:rFonts w:ascii="Courier" w:hAnsi="Courier" w:cs="Courier"/>
          <w:sz w:val="20"/>
          <w:szCs w:val="20"/>
        </w:rPr>
        <w:t xml:space="preserve">.  Provide required Class based on design information and methods in ASTM </w:t>
      </w:r>
      <w:proofErr w:type="spellStart"/>
      <w:r>
        <w:rPr>
          <w:rFonts w:ascii="Courier" w:hAnsi="Courier" w:cs="Courier"/>
          <w:sz w:val="20"/>
          <w:szCs w:val="20"/>
        </w:rPr>
        <w:t>C76</w:t>
      </w:r>
      <w:proofErr w:type="spellEnd"/>
      <w:r>
        <w:rPr>
          <w:rFonts w:ascii="Courier" w:hAnsi="Courier" w:cs="Courier"/>
          <w:sz w:val="20"/>
          <w:szCs w:val="20"/>
        </w:rPr>
        <w:t>/</w:t>
      </w:r>
      <w:proofErr w:type="spellStart"/>
      <w:r>
        <w:rPr>
          <w:rFonts w:ascii="Courier" w:hAnsi="Courier" w:cs="Courier"/>
          <w:sz w:val="20"/>
          <w:szCs w:val="20"/>
        </w:rPr>
        <w:t>C76M</w:t>
      </w:r>
      <w:proofErr w:type="spellEnd"/>
      <w:r>
        <w:rPr>
          <w:rFonts w:ascii="Courier" w:hAnsi="Courier" w:cs="Courier"/>
          <w:sz w:val="20"/>
          <w:szCs w:val="20"/>
        </w:rPr>
        <w:t xml:space="preserve">.  Class III minimum. </w:t>
      </w:r>
      <w:r>
        <w:rPr>
          <w:rFonts w:ascii="Courier" w:hAnsi="Courier" w:cs="Courier"/>
          <w:sz w:val="20"/>
          <w:szCs w:val="20"/>
        </w:rPr>
        <w:br/>
      </w:r>
      <w:r>
        <w:rPr>
          <w:rFonts w:ascii="Courier" w:hAnsi="Courier" w:cs="Courier"/>
          <w:sz w:val="20"/>
          <w:szCs w:val="20"/>
        </w:rPr>
        <w:br/>
        <w:t xml:space="preserve">2)  Elliptical Pipe:  ASTM </w:t>
      </w:r>
      <w:proofErr w:type="spellStart"/>
      <w:r>
        <w:rPr>
          <w:rFonts w:ascii="Courier" w:hAnsi="Courier" w:cs="Courier"/>
          <w:sz w:val="20"/>
          <w:szCs w:val="20"/>
        </w:rPr>
        <w:t>C507</w:t>
      </w:r>
      <w:proofErr w:type="spellEnd"/>
      <w:r>
        <w:rPr>
          <w:rFonts w:ascii="Courier" w:hAnsi="Courier" w:cs="Courier"/>
          <w:sz w:val="20"/>
          <w:szCs w:val="20"/>
        </w:rPr>
        <w:t>/</w:t>
      </w:r>
      <w:proofErr w:type="spellStart"/>
      <w:r>
        <w:rPr>
          <w:rFonts w:ascii="Courier" w:hAnsi="Courier" w:cs="Courier"/>
          <w:sz w:val="20"/>
          <w:szCs w:val="20"/>
        </w:rPr>
        <w:t>C507M</w:t>
      </w:r>
      <w:proofErr w:type="spellEnd"/>
      <w:r>
        <w:rPr>
          <w:rFonts w:ascii="Courier" w:hAnsi="Courier" w:cs="Courier"/>
          <w:sz w:val="20"/>
          <w:szCs w:val="20"/>
        </w:rPr>
        <w:t xml:space="preserve">.  Provide required Class based on design information and methods in ASTM </w:t>
      </w:r>
      <w:proofErr w:type="spellStart"/>
      <w:r>
        <w:rPr>
          <w:rFonts w:ascii="Courier" w:hAnsi="Courier" w:cs="Courier"/>
          <w:sz w:val="20"/>
          <w:szCs w:val="20"/>
        </w:rPr>
        <w:t>C76</w:t>
      </w:r>
      <w:proofErr w:type="spellEnd"/>
      <w:r>
        <w:rPr>
          <w:rFonts w:ascii="Courier" w:hAnsi="Courier" w:cs="Courier"/>
          <w:sz w:val="20"/>
          <w:szCs w:val="20"/>
        </w:rPr>
        <w:t>/</w:t>
      </w:r>
      <w:proofErr w:type="spellStart"/>
      <w:r>
        <w:rPr>
          <w:rFonts w:ascii="Courier" w:hAnsi="Courier" w:cs="Courier"/>
          <w:sz w:val="20"/>
          <w:szCs w:val="20"/>
        </w:rPr>
        <w:t>C76M</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3)  Joints:</w:t>
      </w:r>
    </w:p>
    <w:p w14:paraId="1D43FF0E" w14:textId="77777777" w:rsidR="00A76E5C" w:rsidRDefault="00A76E5C">
      <w:pPr>
        <w:widowControl w:val="0"/>
        <w:autoSpaceDE w:val="0"/>
        <w:autoSpaceDN w:val="0"/>
        <w:adjustRightInd w:val="0"/>
        <w:spacing w:after="240" w:line="240" w:lineRule="auto"/>
        <w:ind w:left="3600"/>
        <w:rPr>
          <w:rFonts w:ascii="Courier" w:hAnsi="Courier" w:cs="Courier"/>
          <w:sz w:val="20"/>
          <w:szCs w:val="20"/>
        </w:rPr>
      </w:pPr>
      <w:r>
        <w:rPr>
          <w:rFonts w:ascii="Courier" w:hAnsi="Courier" w:cs="Courier"/>
          <w:sz w:val="20"/>
          <w:szCs w:val="20"/>
        </w:rPr>
        <w:t xml:space="preserve">a)  ASTM </w:t>
      </w:r>
      <w:proofErr w:type="spellStart"/>
      <w:r>
        <w:rPr>
          <w:rFonts w:ascii="Courier" w:hAnsi="Courier" w:cs="Courier"/>
          <w:sz w:val="20"/>
          <w:szCs w:val="20"/>
        </w:rPr>
        <w:t>C990</w:t>
      </w:r>
      <w:proofErr w:type="spellEnd"/>
      <w:r>
        <w:rPr>
          <w:rFonts w:ascii="Courier" w:hAnsi="Courier" w:cs="Courier"/>
          <w:sz w:val="20"/>
          <w:szCs w:val="20"/>
        </w:rPr>
        <w:t>/</w:t>
      </w:r>
      <w:proofErr w:type="spellStart"/>
      <w:r>
        <w:rPr>
          <w:rFonts w:ascii="Courier" w:hAnsi="Courier" w:cs="Courier"/>
          <w:sz w:val="20"/>
          <w:szCs w:val="20"/>
        </w:rPr>
        <w:t>C990M</w:t>
      </w:r>
      <w:proofErr w:type="spellEnd"/>
      <w:r>
        <w:rPr>
          <w:rFonts w:ascii="Courier" w:hAnsi="Courier" w:cs="Courier"/>
          <w:sz w:val="20"/>
          <w:szCs w:val="20"/>
        </w:rPr>
        <w:t xml:space="preserve"> butyl gaskets;</w:t>
      </w:r>
    </w:p>
    <w:p w14:paraId="549C7C60" w14:textId="77777777" w:rsidR="00A76E5C" w:rsidRDefault="00A76E5C">
      <w:pPr>
        <w:widowControl w:val="0"/>
        <w:autoSpaceDE w:val="0"/>
        <w:autoSpaceDN w:val="0"/>
        <w:adjustRightInd w:val="0"/>
        <w:spacing w:after="240" w:line="240" w:lineRule="auto"/>
        <w:ind w:left="3600"/>
        <w:rPr>
          <w:rFonts w:ascii="Courier" w:hAnsi="Courier" w:cs="Courier"/>
          <w:sz w:val="20"/>
          <w:szCs w:val="20"/>
        </w:rPr>
      </w:pPr>
      <w:r>
        <w:rPr>
          <w:rFonts w:ascii="Courier" w:hAnsi="Courier" w:cs="Courier"/>
          <w:sz w:val="20"/>
          <w:szCs w:val="20"/>
        </w:rPr>
        <w:t xml:space="preserve">b)  ASTM C 443/C </w:t>
      </w:r>
      <w:proofErr w:type="spellStart"/>
      <w:r>
        <w:rPr>
          <w:rFonts w:ascii="Courier" w:hAnsi="Courier" w:cs="Courier"/>
          <w:sz w:val="20"/>
          <w:szCs w:val="20"/>
        </w:rPr>
        <w:t>443M</w:t>
      </w:r>
      <w:proofErr w:type="spellEnd"/>
      <w:r>
        <w:rPr>
          <w:rFonts w:ascii="Courier" w:hAnsi="Courier" w:cs="Courier"/>
          <w:sz w:val="20"/>
          <w:szCs w:val="20"/>
        </w:rPr>
        <w:t xml:space="preserve"> rubber O-ring joints; or</w:t>
      </w:r>
    </w:p>
    <w:p w14:paraId="125C42DF" w14:textId="77777777" w:rsidR="00A76E5C" w:rsidRDefault="00A76E5C">
      <w:pPr>
        <w:widowControl w:val="0"/>
        <w:autoSpaceDE w:val="0"/>
        <w:autoSpaceDN w:val="0"/>
        <w:adjustRightInd w:val="0"/>
        <w:spacing w:after="240" w:line="240" w:lineRule="auto"/>
        <w:ind w:left="3600"/>
        <w:rPr>
          <w:rFonts w:ascii="Courier" w:hAnsi="Courier" w:cs="Courier"/>
          <w:sz w:val="20"/>
          <w:szCs w:val="20"/>
        </w:rPr>
      </w:pPr>
      <w:r>
        <w:rPr>
          <w:rFonts w:ascii="Courier" w:hAnsi="Courier" w:cs="Courier"/>
          <w:sz w:val="20"/>
          <w:szCs w:val="20"/>
        </w:rPr>
        <w:t>c)  AASHTO M 198, Type B preformed plastic gaskets.</w:t>
      </w:r>
    </w:p>
    <w:p w14:paraId="787E303D" w14:textId="77777777" w:rsidR="00A76E5C" w:rsidRDefault="00A76E5C">
      <w:pPr>
        <w:widowControl w:val="0"/>
        <w:autoSpaceDE w:val="0"/>
        <w:autoSpaceDN w:val="0"/>
        <w:adjustRightInd w:val="0"/>
        <w:spacing w:after="0" w:line="240" w:lineRule="auto"/>
        <w:ind w:left="3600"/>
        <w:rPr>
          <w:rFonts w:ascii="Courier" w:hAnsi="Courier" w:cs="Courier"/>
          <w:sz w:val="20"/>
          <w:szCs w:val="20"/>
        </w:rPr>
      </w:pPr>
    </w:p>
    <w:p w14:paraId="1C0D7C17"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Corrugated Aluminum Pipe </w:t>
      </w:r>
      <w:r>
        <w:rPr>
          <w:rFonts w:ascii="Courier" w:hAnsi="Courier" w:cs="Courier"/>
          <w:sz w:val="20"/>
          <w:szCs w:val="20"/>
        </w:rPr>
        <w:br/>
      </w:r>
      <w:r>
        <w:rPr>
          <w:rFonts w:ascii="Courier" w:hAnsi="Courier" w:cs="Courier"/>
          <w:sz w:val="20"/>
          <w:szCs w:val="20"/>
        </w:rPr>
        <w:br/>
        <w:t xml:space="preserve">1)  Piping:  ASTM </w:t>
      </w:r>
      <w:proofErr w:type="spellStart"/>
      <w:r>
        <w:rPr>
          <w:rFonts w:ascii="Courier" w:hAnsi="Courier" w:cs="Courier"/>
          <w:sz w:val="20"/>
          <w:szCs w:val="20"/>
        </w:rPr>
        <w:t>B745</w:t>
      </w:r>
      <w:proofErr w:type="spellEnd"/>
      <w:r>
        <w:rPr>
          <w:rFonts w:ascii="Courier" w:hAnsi="Courier" w:cs="Courier"/>
          <w:sz w:val="20"/>
          <w:szCs w:val="20"/>
        </w:rPr>
        <w:t>/</w:t>
      </w:r>
      <w:proofErr w:type="spellStart"/>
      <w:r>
        <w:rPr>
          <w:rFonts w:ascii="Courier" w:hAnsi="Courier" w:cs="Courier"/>
          <w:sz w:val="20"/>
          <w:szCs w:val="20"/>
        </w:rPr>
        <w:t>B745M</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2)  Joints:  Coupling bands conforming to ASTM </w:t>
      </w:r>
      <w:proofErr w:type="spellStart"/>
      <w:r>
        <w:rPr>
          <w:rFonts w:ascii="Courier" w:hAnsi="Courier" w:cs="Courier"/>
          <w:sz w:val="20"/>
          <w:szCs w:val="20"/>
        </w:rPr>
        <w:t>B745</w:t>
      </w:r>
      <w:proofErr w:type="spellEnd"/>
      <w:r>
        <w:rPr>
          <w:rFonts w:ascii="Courier" w:hAnsi="Courier" w:cs="Courier"/>
          <w:sz w:val="20"/>
          <w:szCs w:val="20"/>
        </w:rPr>
        <w:t>/</w:t>
      </w:r>
      <w:proofErr w:type="spellStart"/>
      <w:r>
        <w:rPr>
          <w:rFonts w:ascii="Courier" w:hAnsi="Courier" w:cs="Courier"/>
          <w:sz w:val="20"/>
          <w:szCs w:val="20"/>
        </w:rPr>
        <w:t>B745M</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Coating:  Fully bituminous coated in accordance with ASTM </w:t>
      </w:r>
      <w:proofErr w:type="spellStart"/>
      <w:r>
        <w:rPr>
          <w:rFonts w:ascii="Courier" w:hAnsi="Courier" w:cs="Courier"/>
          <w:sz w:val="20"/>
          <w:szCs w:val="20"/>
        </w:rPr>
        <w:t>A849</w:t>
      </w:r>
      <w:proofErr w:type="spellEnd"/>
      <w:r>
        <w:rPr>
          <w:rFonts w:ascii="Courier" w:hAnsi="Courier" w:cs="Courier"/>
          <w:sz w:val="20"/>
          <w:szCs w:val="20"/>
        </w:rPr>
        <w:t xml:space="preserve">. For applications where piping is part of a piped storm sewer system (not a culvert), provide pipe fully bituminous coated, invert (half) paved with concrete lining in accordance with ASTM </w:t>
      </w:r>
      <w:proofErr w:type="spellStart"/>
      <w:r>
        <w:rPr>
          <w:rFonts w:ascii="Courier" w:hAnsi="Courier" w:cs="Courier"/>
          <w:sz w:val="20"/>
          <w:szCs w:val="20"/>
        </w:rPr>
        <w:t>A849</w:t>
      </w:r>
      <w:proofErr w:type="spellEnd"/>
      <w:r>
        <w:rPr>
          <w:rFonts w:ascii="Courier" w:hAnsi="Courier" w:cs="Courier"/>
          <w:sz w:val="20"/>
          <w:szCs w:val="20"/>
        </w:rPr>
        <w:t xml:space="preserve">. </w:t>
      </w:r>
    </w:p>
    <w:p w14:paraId="4C5E2F6F"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Corrugated Steel Pipe </w:t>
      </w:r>
      <w:r>
        <w:rPr>
          <w:rFonts w:ascii="Courier" w:hAnsi="Courier" w:cs="Courier"/>
          <w:sz w:val="20"/>
          <w:szCs w:val="20"/>
        </w:rPr>
        <w:br/>
      </w:r>
      <w:r>
        <w:rPr>
          <w:rFonts w:ascii="Courier" w:hAnsi="Courier" w:cs="Courier"/>
          <w:sz w:val="20"/>
          <w:szCs w:val="20"/>
        </w:rPr>
        <w:br/>
        <w:t xml:space="preserve">1)  Piping: ASTM </w:t>
      </w:r>
      <w:proofErr w:type="spellStart"/>
      <w:r>
        <w:rPr>
          <w:rFonts w:ascii="Courier" w:hAnsi="Courier" w:cs="Courier"/>
          <w:sz w:val="20"/>
          <w:szCs w:val="20"/>
        </w:rPr>
        <w:t>A760</w:t>
      </w:r>
      <w:proofErr w:type="spellEnd"/>
      <w:r>
        <w:rPr>
          <w:rFonts w:ascii="Courier" w:hAnsi="Courier" w:cs="Courier"/>
          <w:sz w:val="20"/>
          <w:szCs w:val="20"/>
        </w:rPr>
        <w:t>/</w:t>
      </w:r>
      <w:proofErr w:type="spellStart"/>
      <w:r>
        <w:rPr>
          <w:rFonts w:ascii="Courier" w:hAnsi="Courier" w:cs="Courier"/>
          <w:sz w:val="20"/>
          <w:szCs w:val="20"/>
        </w:rPr>
        <w:t>A760M</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2)  Joints:  Coupling bands conforming to ASTM </w:t>
      </w:r>
      <w:proofErr w:type="spellStart"/>
      <w:r>
        <w:rPr>
          <w:rFonts w:ascii="Courier" w:hAnsi="Courier" w:cs="Courier"/>
          <w:sz w:val="20"/>
          <w:szCs w:val="20"/>
        </w:rPr>
        <w:t>A760</w:t>
      </w:r>
      <w:proofErr w:type="spellEnd"/>
      <w:r>
        <w:rPr>
          <w:rFonts w:ascii="Courier" w:hAnsi="Courier" w:cs="Courier"/>
          <w:sz w:val="20"/>
          <w:szCs w:val="20"/>
        </w:rPr>
        <w:t>/</w:t>
      </w:r>
      <w:proofErr w:type="spellStart"/>
      <w:r>
        <w:rPr>
          <w:rFonts w:ascii="Courier" w:hAnsi="Courier" w:cs="Courier"/>
          <w:sz w:val="20"/>
          <w:szCs w:val="20"/>
        </w:rPr>
        <w:t>A760M</w:t>
      </w:r>
      <w:proofErr w:type="spellEnd"/>
      <w:r>
        <w:rPr>
          <w:rFonts w:ascii="Courier" w:hAnsi="Courier" w:cs="Courier"/>
          <w:sz w:val="20"/>
          <w:szCs w:val="20"/>
        </w:rPr>
        <w:t xml:space="preserve">. </w:t>
      </w:r>
      <w:r>
        <w:rPr>
          <w:rFonts w:ascii="Courier" w:hAnsi="Courier" w:cs="Courier"/>
          <w:sz w:val="20"/>
          <w:szCs w:val="20"/>
        </w:rPr>
        <w:br/>
      </w:r>
      <w:r>
        <w:rPr>
          <w:rFonts w:ascii="Courier" w:hAnsi="Courier" w:cs="Courier"/>
          <w:sz w:val="20"/>
          <w:szCs w:val="20"/>
        </w:rPr>
        <w:br/>
        <w:t xml:space="preserve">3)  Coating:  Fully bituminous coated in accordance with ASTM </w:t>
      </w:r>
      <w:proofErr w:type="spellStart"/>
      <w:r>
        <w:rPr>
          <w:rFonts w:ascii="Courier" w:hAnsi="Courier" w:cs="Courier"/>
          <w:sz w:val="20"/>
          <w:szCs w:val="20"/>
        </w:rPr>
        <w:t>A849</w:t>
      </w:r>
      <w:proofErr w:type="spellEnd"/>
      <w:r>
        <w:rPr>
          <w:rFonts w:ascii="Courier" w:hAnsi="Courier" w:cs="Courier"/>
          <w:sz w:val="20"/>
          <w:szCs w:val="20"/>
        </w:rPr>
        <w:t xml:space="preserve">. For applications where piping is part of a piped storm sewer system (not a culvert), provide pipe fully bituminous coated, invert (half) paved with concrete lining in accordance with ASTM </w:t>
      </w:r>
      <w:proofErr w:type="spellStart"/>
      <w:r>
        <w:rPr>
          <w:rFonts w:ascii="Courier" w:hAnsi="Courier" w:cs="Courier"/>
          <w:sz w:val="20"/>
          <w:szCs w:val="20"/>
        </w:rPr>
        <w:t>A849</w:t>
      </w:r>
      <w:proofErr w:type="spellEnd"/>
      <w:r>
        <w:rPr>
          <w:rFonts w:ascii="Courier" w:hAnsi="Courier" w:cs="Courier"/>
          <w:sz w:val="20"/>
          <w:szCs w:val="20"/>
        </w:rPr>
        <w:t xml:space="preserve">. </w:t>
      </w:r>
    </w:p>
    <w:p w14:paraId="544E8E30"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Polyethylene (PE) Pipe </w:t>
      </w:r>
      <w:r>
        <w:rPr>
          <w:rFonts w:ascii="Courier" w:hAnsi="Courier" w:cs="Courier"/>
          <w:sz w:val="20"/>
          <w:szCs w:val="20"/>
        </w:rPr>
        <w:br/>
      </w:r>
      <w:r>
        <w:rPr>
          <w:rFonts w:ascii="Courier" w:hAnsi="Courier" w:cs="Courier"/>
          <w:sz w:val="20"/>
          <w:szCs w:val="20"/>
        </w:rPr>
        <w:br/>
        <w:t>1)  Piping 12 inches to 60 inches and Fittings: ASTM 2648/</w:t>
      </w:r>
      <w:proofErr w:type="spellStart"/>
      <w:r>
        <w:rPr>
          <w:rFonts w:ascii="Courier" w:hAnsi="Courier" w:cs="Courier"/>
          <w:sz w:val="20"/>
          <w:szCs w:val="20"/>
        </w:rPr>
        <w:t>F2648M</w:t>
      </w:r>
      <w:proofErr w:type="spellEnd"/>
      <w:r>
        <w:rPr>
          <w:rFonts w:ascii="Courier" w:hAnsi="Courier" w:cs="Courier"/>
          <w:sz w:val="20"/>
          <w:szCs w:val="20"/>
        </w:rPr>
        <w:t xml:space="preserve"> and AASHTO M 294 Type S, corrugated. </w:t>
      </w:r>
      <w:r>
        <w:rPr>
          <w:rFonts w:ascii="Courier" w:hAnsi="Courier" w:cs="Courier"/>
          <w:sz w:val="20"/>
          <w:szCs w:val="20"/>
        </w:rPr>
        <w:br/>
      </w:r>
      <w:r>
        <w:rPr>
          <w:rFonts w:ascii="Courier" w:hAnsi="Courier" w:cs="Courier"/>
          <w:sz w:val="20"/>
          <w:szCs w:val="20"/>
        </w:rPr>
        <w:br/>
        <w:t xml:space="preserve">2)  Joints:  ASTM </w:t>
      </w:r>
      <w:proofErr w:type="spellStart"/>
      <w:r>
        <w:rPr>
          <w:rFonts w:ascii="Courier" w:hAnsi="Courier" w:cs="Courier"/>
          <w:sz w:val="20"/>
          <w:szCs w:val="20"/>
        </w:rPr>
        <w:t>F477</w:t>
      </w:r>
      <w:proofErr w:type="spellEnd"/>
      <w:r>
        <w:rPr>
          <w:rFonts w:ascii="Courier" w:hAnsi="Courier" w:cs="Courier"/>
          <w:sz w:val="20"/>
          <w:szCs w:val="20"/>
        </w:rPr>
        <w:t xml:space="preserve"> and ASTM </w:t>
      </w:r>
      <w:proofErr w:type="spellStart"/>
      <w:r>
        <w:rPr>
          <w:rFonts w:ascii="Courier" w:hAnsi="Courier" w:cs="Courier"/>
          <w:sz w:val="20"/>
          <w:szCs w:val="20"/>
        </w:rPr>
        <w:t>D3212</w:t>
      </w:r>
      <w:proofErr w:type="spellEnd"/>
    </w:p>
    <w:p w14:paraId="64B1B19C"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Dual and Triple Wall Polypropylene (PP) Pipe</w:t>
      </w:r>
      <w:r>
        <w:rPr>
          <w:rFonts w:ascii="Courier" w:hAnsi="Courier" w:cs="Courier"/>
          <w:sz w:val="20"/>
          <w:szCs w:val="20"/>
        </w:rPr>
        <w:br/>
      </w:r>
      <w:r>
        <w:rPr>
          <w:rFonts w:ascii="Courier" w:hAnsi="Courier" w:cs="Courier"/>
          <w:sz w:val="20"/>
          <w:szCs w:val="20"/>
        </w:rPr>
        <w:lastRenderedPageBreak/>
        <w:br/>
        <w:t xml:space="preserve">1)  Piping 12 inches to 60 inches and Fittings: ASTM </w:t>
      </w:r>
      <w:proofErr w:type="spellStart"/>
      <w:r>
        <w:rPr>
          <w:rFonts w:ascii="Courier" w:hAnsi="Courier" w:cs="Courier"/>
          <w:sz w:val="20"/>
          <w:szCs w:val="20"/>
        </w:rPr>
        <w:t>F2736</w:t>
      </w:r>
      <w:proofErr w:type="spellEnd"/>
      <w:r>
        <w:rPr>
          <w:rFonts w:ascii="Courier" w:hAnsi="Courier" w:cs="Courier"/>
          <w:sz w:val="20"/>
          <w:szCs w:val="20"/>
        </w:rPr>
        <w:t xml:space="preserve">, ASTM </w:t>
      </w:r>
      <w:proofErr w:type="spellStart"/>
      <w:r>
        <w:rPr>
          <w:rFonts w:ascii="Courier" w:hAnsi="Courier" w:cs="Courier"/>
          <w:sz w:val="20"/>
          <w:szCs w:val="20"/>
        </w:rPr>
        <w:t>F2764</w:t>
      </w:r>
      <w:proofErr w:type="spellEnd"/>
      <w:r>
        <w:rPr>
          <w:rFonts w:ascii="Courier" w:hAnsi="Courier" w:cs="Courier"/>
          <w:sz w:val="20"/>
          <w:szCs w:val="20"/>
        </w:rPr>
        <w:t>/</w:t>
      </w:r>
      <w:proofErr w:type="spellStart"/>
      <w:r>
        <w:rPr>
          <w:rFonts w:ascii="Courier" w:hAnsi="Courier" w:cs="Courier"/>
          <w:sz w:val="20"/>
          <w:szCs w:val="20"/>
        </w:rPr>
        <w:t>F2764M</w:t>
      </w:r>
      <w:proofErr w:type="spellEnd"/>
      <w:r>
        <w:rPr>
          <w:rFonts w:ascii="Courier" w:hAnsi="Courier" w:cs="Courier"/>
          <w:sz w:val="20"/>
          <w:szCs w:val="20"/>
        </w:rPr>
        <w:t xml:space="preserve">, ASTM </w:t>
      </w:r>
      <w:proofErr w:type="spellStart"/>
      <w:r>
        <w:rPr>
          <w:rFonts w:ascii="Courier" w:hAnsi="Courier" w:cs="Courier"/>
          <w:sz w:val="20"/>
          <w:szCs w:val="20"/>
        </w:rPr>
        <w:t>F2881</w:t>
      </w:r>
      <w:proofErr w:type="spellEnd"/>
      <w:r>
        <w:rPr>
          <w:rFonts w:ascii="Courier" w:hAnsi="Courier" w:cs="Courier"/>
          <w:sz w:val="20"/>
          <w:szCs w:val="20"/>
        </w:rPr>
        <w:t xml:space="preserve"> and AASHTO M 330 Type S or D</w:t>
      </w:r>
      <w:r>
        <w:rPr>
          <w:rFonts w:ascii="Courier" w:hAnsi="Courier" w:cs="Courier"/>
          <w:sz w:val="20"/>
          <w:szCs w:val="20"/>
        </w:rPr>
        <w:br/>
      </w:r>
      <w:r>
        <w:rPr>
          <w:rFonts w:ascii="Courier" w:hAnsi="Courier" w:cs="Courier"/>
          <w:sz w:val="20"/>
          <w:szCs w:val="20"/>
        </w:rPr>
        <w:br/>
        <w:t xml:space="preserve">2)  Joints:  ASTM </w:t>
      </w:r>
      <w:proofErr w:type="spellStart"/>
      <w:r>
        <w:rPr>
          <w:rFonts w:ascii="Courier" w:hAnsi="Courier" w:cs="Courier"/>
          <w:sz w:val="20"/>
          <w:szCs w:val="20"/>
        </w:rPr>
        <w:t>F477</w:t>
      </w:r>
      <w:proofErr w:type="spellEnd"/>
      <w:r>
        <w:rPr>
          <w:rFonts w:ascii="Courier" w:hAnsi="Courier" w:cs="Courier"/>
          <w:sz w:val="20"/>
          <w:szCs w:val="20"/>
        </w:rPr>
        <w:t xml:space="preserve"> and ASTM </w:t>
      </w:r>
      <w:proofErr w:type="spellStart"/>
      <w:r>
        <w:rPr>
          <w:rFonts w:ascii="Courier" w:hAnsi="Courier" w:cs="Courier"/>
          <w:sz w:val="20"/>
          <w:szCs w:val="20"/>
        </w:rPr>
        <w:t>D3212</w:t>
      </w:r>
      <w:proofErr w:type="spellEnd"/>
    </w:p>
    <w:p w14:paraId="0FF79646"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Perforated PVC Pipe:  ASTM D 2729.</w:t>
      </w:r>
    </w:p>
    <w:p w14:paraId="284CC4C9"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 xml:space="preserve">Perforated PE Pipe </w:t>
      </w:r>
      <w:r>
        <w:rPr>
          <w:rFonts w:ascii="Courier" w:hAnsi="Courier" w:cs="Courier"/>
          <w:sz w:val="20"/>
          <w:szCs w:val="20"/>
        </w:rPr>
        <w:br/>
      </w:r>
      <w:r>
        <w:rPr>
          <w:rFonts w:ascii="Courier" w:hAnsi="Courier" w:cs="Courier"/>
          <w:sz w:val="20"/>
          <w:szCs w:val="20"/>
        </w:rPr>
        <w:br/>
        <w:t xml:space="preserve">1)  Piping and Fittings:  AASHTO M 294, Type SP, corrugated. </w:t>
      </w:r>
      <w:r>
        <w:rPr>
          <w:rFonts w:ascii="Courier" w:hAnsi="Courier" w:cs="Courier"/>
          <w:sz w:val="20"/>
          <w:szCs w:val="20"/>
        </w:rPr>
        <w:br/>
      </w:r>
      <w:r>
        <w:rPr>
          <w:rFonts w:ascii="Courier" w:hAnsi="Courier" w:cs="Courier"/>
          <w:sz w:val="20"/>
          <w:szCs w:val="20"/>
        </w:rPr>
        <w:br/>
        <w:t xml:space="preserve">2)  Joints:  AASHTO M 294, </w:t>
      </w:r>
      <w:proofErr w:type="spellStart"/>
      <w:r>
        <w:rPr>
          <w:rFonts w:ascii="Courier" w:hAnsi="Courier" w:cs="Courier"/>
          <w:sz w:val="20"/>
          <w:szCs w:val="20"/>
        </w:rPr>
        <w:t>Soiltight</w:t>
      </w:r>
      <w:proofErr w:type="spellEnd"/>
      <w:r>
        <w:rPr>
          <w:rFonts w:ascii="Courier" w:hAnsi="Courier" w:cs="Courier"/>
          <w:sz w:val="20"/>
          <w:szCs w:val="20"/>
        </w:rPr>
        <w:t>.</w:t>
      </w:r>
    </w:p>
    <w:p w14:paraId="24262631"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693F11A"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1.1.2 Installation </w:t>
      </w:r>
    </w:p>
    <w:p w14:paraId="54956157" w14:textId="77777777" w:rsidR="00A76E5C" w:rsidRDefault="00A76E5C">
      <w:pPr>
        <w:widowControl w:val="0"/>
        <w:autoSpaceDE w:val="0"/>
        <w:autoSpaceDN w:val="0"/>
        <w:adjustRightInd w:val="0"/>
        <w:spacing w:after="0" w:line="240" w:lineRule="auto"/>
        <w:rPr>
          <w:rFonts w:ascii="ArialMT" w:hAnsi="ArialMT"/>
          <w:sz w:val="20"/>
          <w:szCs w:val="20"/>
        </w:rPr>
      </w:pPr>
    </w:p>
    <w:p w14:paraId="01C419DB"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piping in accordance with manufacturer's recommendations and the following standards:</w:t>
      </w:r>
    </w:p>
    <w:p w14:paraId="5B209277"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1.</w:t>
      </w:r>
      <w:r>
        <w:rPr>
          <w:rFonts w:ascii="Courier" w:hAnsi="Courier" w:cs="Courier"/>
          <w:sz w:val="20"/>
          <w:szCs w:val="20"/>
        </w:rPr>
        <w:tab/>
        <w:t>PVC, PE and Dual and Triple Wall PP: ASTM D 2321. Do not use ASTM D 2321 Class IV or V materials for bedding, haunching or initial backfill materials.</w:t>
      </w:r>
    </w:p>
    <w:p w14:paraId="0B9FCA02"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2.</w:t>
      </w:r>
      <w:r>
        <w:rPr>
          <w:rFonts w:ascii="Courier" w:hAnsi="Courier" w:cs="Courier"/>
          <w:sz w:val="20"/>
          <w:szCs w:val="20"/>
        </w:rPr>
        <w:tab/>
        <w:t xml:space="preserve">Ductile Iron: AWWA </w:t>
      </w:r>
      <w:proofErr w:type="spellStart"/>
      <w:r>
        <w:rPr>
          <w:rFonts w:ascii="Courier" w:hAnsi="Courier" w:cs="Courier"/>
          <w:sz w:val="20"/>
          <w:szCs w:val="20"/>
        </w:rPr>
        <w:t>C600</w:t>
      </w:r>
      <w:proofErr w:type="spellEnd"/>
      <w:r>
        <w:rPr>
          <w:rFonts w:ascii="Courier" w:hAnsi="Courier" w:cs="Courier"/>
          <w:sz w:val="20"/>
          <w:szCs w:val="20"/>
        </w:rPr>
        <w:t>.</w:t>
      </w:r>
    </w:p>
    <w:p w14:paraId="0C1572FD"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3.</w:t>
      </w:r>
      <w:r>
        <w:rPr>
          <w:rFonts w:ascii="Courier" w:hAnsi="Courier" w:cs="Courier"/>
          <w:sz w:val="20"/>
          <w:szCs w:val="20"/>
        </w:rPr>
        <w:tab/>
        <w:t xml:space="preserve">Reinforced Concrete: </w:t>
      </w:r>
      <w:proofErr w:type="spellStart"/>
      <w:r>
        <w:rPr>
          <w:rFonts w:ascii="Courier" w:hAnsi="Courier" w:cs="Courier"/>
          <w:sz w:val="20"/>
          <w:szCs w:val="20"/>
        </w:rPr>
        <w:t>ACPA</w:t>
      </w:r>
      <w:proofErr w:type="spellEnd"/>
      <w:r>
        <w:rPr>
          <w:rFonts w:ascii="Courier" w:hAnsi="Courier" w:cs="Courier"/>
          <w:sz w:val="20"/>
          <w:szCs w:val="20"/>
        </w:rPr>
        <w:t xml:space="preserve"> 01-102 and 01-103.</w:t>
      </w:r>
    </w:p>
    <w:p w14:paraId="2DE91998"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4.</w:t>
      </w:r>
      <w:r>
        <w:rPr>
          <w:rFonts w:ascii="Courier" w:hAnsi="Courier" w:cs="Courier"/>
          <w:sz w:val="20"/>
          <w:szCs w:val="20"/>
        </w:rPr>
        <w:tab/>
        <w:t xml:space="preserve">Corrugated Aluminum: ASTM B 788/B </w:t>
      </w:r>
      <w:proofErr w:type="spellStart"/>
      <w:r>
        <w:rPr>
          <w:rFonts w:ascii="Courier" w:hAnsi="Courier" w:cs="Courier"/>
          <w:sz w:val="20"/>
          <w:szCs w:val="20"/>
        </w:rPr>
        <w:t>788M</w:t>
      </w:r>
      <w:proofErr w:type="spellEnd"/>
      <w:r>
        <w:rPr>
          <w:rFonts w:ascii="Courier" w:hAnsi="Courier" w:cs="Courier"/>
          <w:sz w:val="20"/>
          <w:szCs w:val="20"/>
        </w:rPr>
        <w:t>.</w:t>
      </w:r>
    </w:p>
    <w:p w14:paraId="6287B335"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5.</w:t>
      </w:r>
      <w:r>
        <w:rPr>
          <w:rFonts w:ascii="Courier" w:hAnsi="Courier" w:cs="Courier"/>
          <w:sz w:val="20"/>
          <w:szCs w:val="20"/>
        </w:rPr>
        <w:tab/>
        <w:t xml:space="preserve">Corrugated Steel: ASTM A 798/A </w:t>
      </w:r>
      <w:proofErr w:type="spellStart"/>
      <w:r>
        <w:rPr>
          <w:rFonts w:ascii="Courier" w:hAnsi="Courier" w:cs="Courier"/>
          <w:sz w:val="20"/>
          <w:szCs w:val="20"/>
        </w:rPr>
        <w:t>798M</w:t>
      </w:r>
      <w:proofErr w:type="spellEnd"/>
      <w:r>
        <w:rPr>
          <w:rFonts w:ascii="Courier" w:hAnsi="Courier" w:cs="Courier"/>
          <w:sz w:val="20"/>
          <w:szCs w:val="20"/>
        </w:rPr>
        <w:t>.</w:t>
      </w:r>
    </w:p>
    <w:p w14:paraId="0AF2F40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6.</w:t>
      </w:r>
      <w:r>
        <w:rPr>
          <w:rFonts w:ascii="Courier" w:hAnsi="Courier" w:cs="Courier"/>
          <w:sz w:val="20"/>
          <w:szCs w:val="20"/>
        </w:rPr>
        <w:tab/>
        <w:t>Perforated PVC and Perforated PE: ASTM D 2321. Do not use ASTM D 2321 Class IV or V materials for bedding, haunching or initial backfill materials.</w:t>
      </w:r>
    </w:p>
    <w:p w14:paraId="2588D9CF"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E189A3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nondetectable warning tape and a continuous length of tracer wire for the full length of each run of nonmetallic piping below grade.     Warning tape to be color coded with warning and identification of utility type imprinted in bold black letters continuously over the entire tape length.  Warning and identification to read, "CAUTION, BURIED (utility type) LINE BELOW" or similar wording.  Color to be green for sewer systems.   Terminate tracer wire above grade at valve boxes and at exterior of building.</w:t>
      </w:r>
    </w:p>
    <w:p w14:paraId="60E001E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1.2 PIPING FOR CLEANOUTS </w:t>
      </w:r>
    </w:p>
    <w:p w14:paraId="0CB69673" w14:textId="77777777" w:rsidR="00A76E5C" w:rsidRDefault="00A76E5C">
      <w:pPr>
        <w:widowControl w:val="0"/>
        <w:autoSpaceDE w:val="0"/>
        <w:autoSpaceDN w:val="0"/>
        <w:adjustRightInd w:val="0"/>
        <w:spacing w:after="0" w:line="240" w:lineRule="auto"/>
        <w:rPr>
          <w:rFonts w:ascii="ArialMT" w:hAnsi="ArialMT"/>
          <w:sz w:val="20"/>
          <w:szCs w:val="20"/>
        </w:rPr>
      </w:pPr>
    </w:p>
    <w:p w14:paraId="53B679D7"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1.2.1 Materials </w:t>
      </w:r>
    </w:p>
    <w:p w14:paraId="1A6D1290" w14:textId="77777777" w:rsidR="00A76E5C" w:rsidRDefault="00A76E5C">
      <w:pPr>
        <w:widowControl w:val="0"/>
        <w:autoSpaceDE w:val="0"/>
        <w:autoSpaceDN w:val="0"/>
        <w:adjustRightInd w:val="0"/>
        <w:spacing w:after="0" w:line="240" w:lineRule="auto"/>
        <w:rPr>
          <w:rFonts w:ascii="ArialMT" w:hAnsi="ArialMT"/>
          <w:sz w:val="20"/>
          <w:szCs w:val="20"/>
        </w:rPr>
      </w:pPr>
    </w:p>
    <w:p w14:paraId="656DCF8A" w14:textId="77777777" w:rsidR="00A76E5C" w:rsidRDefault="00A76E5C">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Cast-Iron Soil Pipe for Cleanouts</w:t>
      </w:r>
      <w:r>
        <w:rPr>
          <w:rFonts w:ascii="Courier" w:hAnsi="Courier" w:cs="Courier"/>
          <w:sz w:val="20"/>
          <w:szCs w:val="20"/>
        </w:rPr>
        <w:br/>
      </w:r>
      <w:r>
        <w:rPr>
          <w:rFonts w:ascii="Courier" w:hAnsi="Courier" w:cs="Courier"/>
          <w:sz w:val="20"/>
          <w:szCs w:val="20"/>
        </w:rPr>
        <w:br/>
        <w:t>1)  Pipe:  ASTM A 74, service.</w:t>
      </w:r>
      <w:r>
        <w:rPr>
          <w:rFonts w:ascii="Courier" w:hAnsi="Courier" w:cs="Courier"/>
          <w:sz w:val="20"/>
          <w:szCs w:val="20"/>
        </w:rPr>
        <w:br/>
      </w:r>
      <w:r>
        <w:rPr>
          <w:rFonts w:ascii="Courier" w:hAnsi="Courier" w:cs="Courier"/>
          <w:sz w:val="20"/>
          <w:szCs w:val="20"/>
        </w:rPr>
        <w:br/>
        <w:t>2)  Joints:  ASTM C 564 compression rubber gaskets.</w:t>
      </w:r>
      <w:r>
        <w:rPr>
          <w:rFonts w:ascii="Courier" w:hAnsi="Courier" w:cs="Courier"/>
          <w:sz w:val="20"/>
          <w:szCs w:val="20"/>
        </w:rPr>
        <w:br/>
      </w:r>
      <w:r>
        <w:rPr>
          <w:rFonts w:ascii="Courier" w:hAnsi="Courier" w:cs="Courier"/>
          <w:sz w:val="20"/>
          <w:szCs w:val="20"/>
        </w:rPr>
        <w:br/>
        <w:t xml:space="preserve">3)  Exterior Protection (if required):  AWWA </w:t>
      </w:r>
      <w:proofErr w:type="spellStart"/>
      <w:r>
        <w:rPr>
          <w:rFonts w:ascii="Courier" w:hAnsi="Courier" w:cs="Courier"/>
          <w:sz w:val="20"/>
          <w:szCs w:val="20"/>
        </w:rPr>
        <w:t>C105</w:t>
      </w:r>
      <w:proofErr w:type="spellEnd"/>
      <w:r>
        <w:rPr>
          <w:rFonts w:ascii="Courier" w:hAnsi="Courier" w:cs="Courier"/>
          <w:sz w:val="20"/>
          <w:szCs w:val="20"/>
        </w:rPr>
        <w:t>, polyethylene encasement.</w:t>
      </w:r>
    </w:p>
    <w:p w14:paraId="40BFC7EF" w14:textId="77777777" w:rsidR="00A76E5C" w:rsidRDefault="00A76E5C">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865FDC2"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G303001</w:t>
      </w:r>
      <w:proofErr w:type="spellEnd"/>
      <w:r>
        <w:rPr>
          <w:rFonts w:ascii="Courier" w:hAnsi="Courier" w:cs="Courier"/>
          <w:b/>
          <w:bCs/>
          <w:sz w:val="20"/>
          <w:szCs w:val="20"/>
        </w:rPr>
        <w:t xml:space="preserve"> 1.2.2 Installation </w:t>
      </w:r>
    </w:p>
    <w:p w14:paraId="1BC4BE77" w14:textId="77777777" w:rsidR="00A76E5C" w:rsidRDefault="00A76E5C">
      <w:pPr>
        <w:widowControl w:val="0"/>
        <w:autoSpaceDE w:val="0"/>
        <w:autoSpaceDN w:val="0"/>
        <w:adjustRightInd w:val="0"/>
        <w:spacing w:after="0" w:line="240" w:lineRule="auto"/>
        <w:rPr>
          <w:rFonts w:ascii="ArialMT" w:hAnsi="ArialMT"/>
          <w:sz w:val="20"/>
          <w:szCs w:val="20"/>
        </w:rPr>
      </w:pPr>
    </w:p>
    <w:p w14:paraId="65CB9D8A"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Install cast iron pipe and fittings in accordance with the recommendations of the pipe manufacturer. </w:t>
      </w:r>
    </w:p>
    <w:p w14:paraId="4F67ADD2"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lastRenderedPageBreak/>
        <w:t>G303002</w:t>
      </w:r>
      <w:proofErr w:type="spellEnd"/>
      <w:r>
        <w:rPr>
          <w:rFonts w:ascii="Courier" w:hAnsi="Courier" w:cs="Courier"/>
          <w:b/>
          <w:bCs/>
          <w:sz w:val="20"/>
          <w:szCs w:val="20"/>
        </w:rPr>
        <w:t xml:space="preserve"> STORM SEWER STRUCTURES </w:t>
      </w:r>
    </w:p>
    <w:p w14:paraId="57842056" w14:textId="77777777" w:rsidR="00A76E5C" w:rsidRDefault="00A76E5C">
      <w:pPr>
        <w:widowControl w:val="0"/>
        <w:autoSpaceDE w:val="0"/>
        <w:autoSpaceDN w:val="0"/>
        <w:adjustRightInd w:val="0"/>
        <w:spacing w:after="0" w:line="240" w:lineRule="auto"/>
        <w:rPr>
          <w:rFonts w:ascii="ArialMT" w:hAnsi="ArialMT"/>
          <w:sz w:val="20"/>
          <w:szCs w:val="20"/>
        </w:rPr>
      </w:pPr>
    </w:p>
    <w:p w14:paraId="02D9754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1.1 GENERAL REQUIREMENTS </w:t>
      </w:r>
    </w:p>
    <w:p w14:paraId="6B753687" w14:textId="77777777" w:rsidR="00A76E5C" w:rsidRDefault="00A76E5C">
      <w:pPr>
        <w:widowControl w:val="0"/>
        <w:autoSpaceDE w:val="0"/>
        <w:autoSpaceDN w:val="0"/>
        <w:adjustRightInd w:val="0"/>
        <w:spacing w:after="0" w:line="240" w:lineRule="auto"/>
        <w:rPr>
          <w:rFonts w:ascii="ArialMT" w:hAnsi="ArialMT"/>
          <w:sz w:val="20"/>
          <w:szCs w:val="20"/>
        </w:rPr>
      </w:pPr>
    </w:p>
    <w:p w14:paraId="0AB9BE0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materials, equipment, labor, testing, and miscellaneous related items for the drainage structures in accordance with the following:</w:t>
      </w:r>
    </w:p>
    <w:p w14:paraId="12BCBD96"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Set structure rim elevations flush with finished surface of paved areas or 1 inch (25 mm) above finished grade in unpaved areas.</w:t>
      </w:r>
    </w:p>
    <w:p w14:paraId="6DC1D431"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Provide resilient connectors for making joints between manhole and pipes entering manhole in conformance with ASTM C 923/C </w:t>
      </w:r>
      <w:proofErr w:type="spellStart"/>
      <w:r>
        <w:rPr>
          <w:rFonts w:ascii="Courier" w:hAnsi="Courier" w:cs="Courier"/>
          <w:sz w:val="20"/>
          <w:szCs w:val="20"/>
        </w:rPr>
        <w:t>923M</w:t>
      </w:r>
      <w:proofErr w:type="spellEnd"/>
      <w:r>
        <w:rPr>
          <w:rFonts w:ascii="Courier" w:hAnsi="Courier" w:cs="Courier"/>
          <w:sz w:val="20"/>
          <w:szCs w:val="20"/>
        </w:rPr>
        <w:t xml:space="preserve">. </w:t>
      </w:r>
    </w:p>
    <w:p w14:paraId="3FF65E8D"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Provide precast or cast-in-place concrete drainage structures, except cast-in-place concrete is required for airfield drainage structures, headwalls and gutters.</w:t>
      </w:r>
    </w:p>
    <w:p w14:paraId="69961FB6"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3F4B76D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1.2 PRECAST CONCRETE INLETS </w:t>
      </w:r>
    </w:p>
    <w:p w14:paraId="4D19E067" w14:textId="77777777" w:rsidR="00A76E5C" w:rsidRDefault="00A76E5C">
      <w:pPr>
        <w:widowControl w:val="0"/>
        <w:autoSpaceDE w:val="0"/>
        <w:autoSpaceDN w:val="0"/>
        <w:adjustRightInd w:val="0"/>
        <w:spacing w:after="0" w:line="240" w:lineRule="auto"/>
        <w:rPr>
          <w:rFonts w:ascii="ArialMT" w:hAnsi="ArialMT"/>
          <w:sz w:val="20"/>
          <w:szCs w:val="20"/>
        </w:rPr>
      </w:pPr>
    </w:p>
    <w:p w14:paraId="74C2BD4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work and materials in accordance with requirements of the State Highway Specifications (</w:t>
      </w:r>
      <w:proofErr w:type="spellStart"/>
      <w:r>
        <w:rPr>
          <w:rFonts w:ascii="Courier" w:hAnsi="Courier" w:cs="Courier"/>
          <w:sz w:val="20"/>
          <w:szCs w:val="20"/>
        </w:rPr>
        <w:t>SHS</w:t>
      </w:r>
      <w:proofErr w:type="spellEnd"/>
      <w:r>
        <w:rPr>
          <w:rFonts w:ascii="Courier" w:hAnsi="Courier" w:cs="Courier"/>
          <w:sz w:val="20"/>
          <w:szCs w:val="20"/>
        </w:rPr>
        <w:t>) and standards where the project is located.</w:t>
      </w:r>
    </w:p>
    <w:p w14:paraId="6DE3981E"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1.3 CAST-IN-PLACE CONCRETE DRAINAGE STRUCTURES </w:t>
      </w:r>
    </w:p>
    <w:p w14:paraId="4F4F9C93" w14:textId="77777777" w:rsidR="00A76E5C" w:rsidRDefault="00A76E5C">
      <w:pPr>
        <w:widowControl w:val="0"/>
        <w:autoSpaceDE w:val="0"/>
        <w:autoSpaceDN w:val="0"/>
        <w:adjustRightInd w:val="0"/>
        <w:spacing w:after="0" w:line="240" w:lineRule="auto"/>
        <w:rPr>
          <w:rFonts w:ascii="ArialMT" w:hAnsi="ArialMT"/>
          <w:sz w:val="20"/>
          <w:szCs w:val="20"/>
        </w:rPr>
      </w:pPr>
    </w:p>
    <w:p w14:paraId="3C369FF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work and materials in accordance with drainage structures indicated in the State Highway Specifications (</w:t>
      </w:r>
      <w:proofErr w:type="spellStart"/>
      <w:r>
        <w:rPr>
          <w:rFonts w:ascii="Courier" w:hAnsi="Courier" w:cs="Courier"/>
          <w:sz w:val="20"/>
          <w:szCs w:val="20"/>
        </w:rPr>
        <w:t>SHS</w:t>
      </w:r>
      <w:proofErr w:type="spellEnd"/>
      <w:r>
        <w:rPr>
          <w:rFonts w:ascii="Courier" w:hAnsi="Courier" w:cs="Courier"/>
          <w:sz w:val="20"/>
          <w:szCs w:val="20"/>
        </w:rPr>
        <w:t>) and standards where the project is located.</w:t>
      </w:r>
    </w:p>
    <w:p w14:paraId="16A3F4D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airfield drainage structures, provide work and materials in accordance with FAA ACA 150/5370-</w:t>
      </w:r>
      <w:proofErr w:type="spellStart"/>
      <w:r>
        <w:rPr>
          <w:rFonts w:ascii="Courier" w:hAnsi="Courier" w:cs="Courier"/>
          <w:sz w:val="20"/>
          <w:szCs w:val="20"/>
        </w:rPr>
        <w:t>10B</w:t>
      </w:r>
      <w:proofErr w:type="spellEnd"/>
      <w:r>
        <w:rPr>
          <w:rFonts w:ascii="Courier" w:hAnsi="Courier" w:cs="Courier"/>
          <w:sz w:val="20"/>
          <w:szCs w:val="20"/>
        </w:rPr>
        <w:t xml:space="preserve">. </w:t>
      </w:r>
    </w:p>
    <w:p w14:paraId="2AF5A139"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1.4 DRAINAGE STRUCTURE FRAMES AND COVERS </w:t>
      </w:r>
    </w:p>
    <w:p w14:paraId="2C36C081" w14:textId="77777777" w:rsidR="00A76E5C" w:rsidRDefault="00A76E5C">
      <w:pPr>
        <w:widowControl w:val="0"/>
        <w:autoSpaceDE w:val="0"/>
        <w:autoSpaceDN w:val="0"/>
        <w:adjustRightInd w:val="0"/>
        <w:spacing w:after="0" w:line="240" w:lineRule="auto"/>
        <w:rPr>
          <w:rFonts w:ascii="ArialMT" w:hAnsi="ArialMT"/>
          <w:sz w:val="20"/>
          <w:szCs w:val="20"/>
        </w:rPr>
      </w:pPr>
    </w:p>
    <w:p w14:paraId="4B83E29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Frame and cover for gratings must be cast gray iron, ASTM </w:t>
      </w:r>
      <w:proofErr w:type="spellStart"/>
      <w:r>
        <w:rPr>
          <w:rFonts w:ascii="Courier" w:hAnsi="Courier" w:cs="Courier"/>
          <w:sz w:val="20"/>
          <w:szCs w:val="20"/>
        </w:rPr>
        <w:t>A48</w:t>
      </w:r>
      <w:proofErr w:type="spellEnd"/>
      <w:r>
        <w:rPr>
          <w:rFonts w:ascii="Courier" w:hAnsi="Courier" w:cs="Courier"/>
          <w:sz w:val="20"/>
          <w:szCs w:val="20"/>
        </w:rPr>
        <w:t>/</w:t>
      </w:r>
      <w:proofErr w:type="spellStart"/>
      <w:r>
        <w:rPr>
          <w:rFonts w:ascii="Courier" w:hAnsi="Courier" w:cs="Courier"/>
          <w:sz w:val="20"/>
          <w:szCs w:val="20"/>
        </w:rPr>
        <w:t>A48M</w:t>
      </w:r>
      <w:proofErr w:type="spellEnd"/>
      <w:r>
        <w:rPr>
          <w:rFonts w:ascii="Courier" w:hAnsi="Courier" w:cs="Courier"/>
          <w:sz w:val="20"/>
          <w:szCs w:val="20"/>
        </w:rPr>
        <w:t xml:space="preserve">, Class </w:t>
      </w:r>
      <w:proofErr w:type="spellStart"/>
      <w:r>
        <w:rPr>
          <w:rFonts w:ascii="Courier" w:hAnsi="Courier" w:cs="Courier"/>
          <w:sz w:val="20"/>
          <w:szCs w:val="20"/>
        </w:rPr>
        <w:t>35B</w:t>
      </w:r>
      <w:proofErr w:type="spellEnd"/>
      <w:r>
        <w:rPr>
          <w:rFonts w:ascii="Courier" w:hAnsi="Courier" w:cs="Courier"/>
          <w:sz w:val="20"/>
          <w:szCs w:val="20"/>
        </w:rPr>
        <w:t xml:space="preserve">; cast ductile iron, ASTM </w:t>
      </w:r>
      <w:proofErr w:type="spellStart"/>
      <w:r>
        <w:rPr>
          <w:rFonts w:ascii="Courier" w:hAnsi="Courier" w:cs="Courier"/>
          <w:sz w:val="20"/>
          <w:szCs w:val="20"/>
        </w:rPr>
        <w:t>A536</w:t>
      </w:r>
      <w:proofErr w:type="spellEnd"/>
      <w:r>
        <w:rPr>
          <w:rFonts w:ascii="Courier" w:hAnsi="Courier" w:cs="Courier"/>
          <w:sz w:val="20"/>
          <w:szCs w:val="20"/>
        </w:rPr>
        <w:t xml:space="preserve">, Grade 65-45-12; or cast aluminum, ASTM </w:t>
      </w:r>
      <w:proofErr w:type="spellStart"/>
      <w:r>
        <w:rPr>
          <w:rFonts w:ascii="Courier" w:hAnsi="Courier" w:cs="Courier"/>
          <w:sz w:val="20"/>
          <w:szCs w:val="20"/>
        </w:rPr>
        <w:t>B26</w:t>
      </w:r>
      <w:proofErr w:type="spellEnd"/>
      <w:r>
        <w:rPr>
          <w:rFonts w:ascii="Courier" w:hAnsi="Courier" w:cs="Courier"/>
          <w:sz w:val="20"/>
          <w:szCs w:val="20"/>
        </w:rPr>
        <w:t>/</w:t>
      </w:r>
      <w:proofErr w:type="spellStart"/>
      <w:r>
        <w:rPr>
          <w:rFonts w:ascii="Courier" w:hAnsi="Courier" w:cs="Courier"/>
          <w:sz w:val="20"/>
          <w:szCs w:val="20"/>
        </w:rPr>
        <w:t>B26M</w:t>
      </w:r>
      <w:proofErr w:type="spellEnd"/>
      <w:r>
        <w:rPr>
          <w:rFonts w:ascii="Courier" w:hAnsi="Courier" w:cs="Courier"/>
          <w:sz w:val="20"/>
          <w:szCs w:val="20"/>
        </w:rPr>
        <w:t xml:space="preserve">, Alloy </w:t>
      </w:r>
      <w:proofErr w:type="spellStart"/>
      <w:r>
        <w:rPr>
          <w:rFonts w:ascii="Courier" w:hAnsi="Courier" w:cs="Courier"/>
          <w:sz w:val="20"/>
          <w:szCs w:val="20"/>
        </w:rPr>
        <w:t>356.OT6</w:t>
      </w:r>
      <w:proofErr w:type="spellEnd"/>
      <w:r>
        <w:rPr>
          <w:rFonts w:ascii="Courier" w:hAnsi="Courier" w:cs="Courier"/>
          <w:sz w:val="20"/>
          <w:szCs w:val="20"/>
        </w:rPr>
        <w:t>.  Provide frame and cover to accommodate the imposed live loads.  Stamp or cast the words "Storm Sewer" into covers so that it is plainly visible.</w:t>
      </w:r>
    </w:p>
    <w:p w14:paraId="1D97960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For airfield drainage structures, fabricate frames and covers of standard commercial grade steel welded by qualified welders in accordance with AWS </w:t>
      </w:r>
      <w:proofErr w:type="spellStart"/>
      <w:r>
        <w:rPr>
          <w:rFonts w:ascii="Courier" w:hAnsi="Courier" w:cs="Courier"/>
          <w:sz w:val="20"/>
          <w:szCs w:val="20"/>
        </w:rPr>
        <w:t>D1.1</w:t>
      </w:r>
      <w:proofErr w:type="spellEnd"/>
      <w:r>
        <w:rPr>
          <w:rFonts w:ascii="Courier" w:hAnsi="Courier" w:cs="Courier"/>
          <w:sz w:val="20"/>
          <w:szCs w:val="20"/>
        </w:rPr>
        <w:t>/</w:t>
      </w:r>
      <w:proofErr w:type="spellStart"/>
      <w:r>
        <w:rPr>
          <w:rFonts w:ascii="Courier" w:hAnsi="Courier" w:cs="Courier"/>
          <w:sz w:val="20"/>
          <w:szCs w:val="20"/>
        </w:rPr>
        <w:t>D1.1M</w:t>
      </w:r>
      <w:proofErr w:type="spellEnd"/>
      <w:r>
        <w:rPr>
          <w:rFonts w:ascii="Courier" w:hAnsi="Courier" w:cs="Courier"/>
          <w:sz w:val="20"/>
          <w:szCs w:val="20"/>
        </w:rPr>
        <w:t xml:space="preserve">.  Provide covers of rolled steel floor plate having an approved anti-slip surface.  Steel frames and covers must be hot dipped galvanized after fabrication.  At the contractor's option, ductile iron covers and frames may be used for airfield drainage structures if designed for a minimum proof load of 100,000 pounds (45,000 kg) in lieu of the steel frames and covers. Provide covers of the same material as the frames (i.e. ductile iron frame with ductile iron cover, galvanized steel frame with galvanized steel cover).  Perform proof loading in accordance with ASTM A 48/A </w:t>
      </w:r>
      <w:proofErr w:type="spellStart"/>
      <w:r>
        <w:rPr>
          <w:rFonts w:ascii="Courier" w:hAnsi="Courier" w:cs="Courier"/>
          <w:sz w:val="20"/>
          <w:szCs w:val="20"/>
        </w:rPr>
        <w:t>48M</w:t>
      </w:r>
      <w:proofErr w:type="spellEnd"/>
      <w:r>
        <w:rPr>
          <w:rFonts w:ascii="Courier" w:hAnsi="Courier" w:cs="Courier"/>
          <w:sz w:val="20"/>
          <w:szCs w:val="20"/>
        </w:rPr>
        <w:t>.  Physically stamp proof loads into the cover.  Provide the Contracting Officer copies of previous proof load test results performed on the same frames and covers as proposed for this Contract.  Modify the top of the structure to accept the ductile iron structure in lieu of the steel structure indicated.  The finished structure must be level and non-rocking, with the top flush with the surrounding pavement.</w:t>
      </w:r>
    </w:p>
    <w:p w14:paraId="5B62D9E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1.5 DRAINAGE STRUCTURE STEPS </w:t>
      </w:r>
    </w:p>
    <w:p w14:paraId="7A4EC444" w14:textId="77777777" w:rsidR="00A76E5C" w:rsidRDefault="00A76E5C">
      <w:pPr>
        <w:widowControl w:val="0"/>
        <w:autoSpaceDE w:val="0"/>
        <w:autoSpaceDN w:val="0"/>
        <w:adjustRightInd w:val="0"/>
        <w:spacing w:after="0" w:line="240" w:lineRule="auto"/>
        <w:rPr>
          <w:rFonts w:ascii="ArialMT" w:hAnsi="ArialMT"/>
          <w:sz w:val="20"/>
          <w:szCs w:val="20"/>
        </w:rPr>
      </w:pPr>
    </w:p>
    <w:p w14:paraId="3ACC51E0"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Zinc-coated steel:  29 CFR 1910.27.  </w:t>
      </w:r>
    </w:p>
    <w:p w14:paraId="4B6DCAE0" w14:textId="77777777" w:rsidR="00A76E5C" w:rsidRDefault="00A76E5C">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Plastic or rubber coating pressure molded to steel:  ASTM D 4101, copolymer polypropylene; or ASTM C 443/C </w:t>
      </w:r>
      <w:proofErr w:type="spellStart"/>
      <w:r>
        <w:rPr>
          <w:rFonts w:ascii="Courier" w:hAnsi="Courier" w:cs="Courier"/>
          <w:sz w:val="20"/>
          <w:szCs w:val="20"/>
        </w:rPr>
        <w:t>443M</w:t>
      </w:r>
      <w:proofErr w:type="spellEnd"/>
      <w:r>
        <w:rPr>
          <w:rFonts w:ascii="Courier" w:hAnsi="Courier" w:cs="Courier"/>
          <w:sz w:val="20"/>
          <w:szCs w:val="20"/>
        </w:rPr>
        <w:t xml:space="preserve">, except shore A durometer hardness must be 70 plus or minus 5.  </w:t>
      </w:r>
    </w:p>
    <w:p w14:paraId="4E0CDEAC" w14:textId="77777777" w:rsidR="00A76E5C" w:rsidRDefault="00A76E5C">
      <w:pPr>
        <w:widowControl w:val="0"/>
        <w:tabs>
          <w:tab w:val="left" w:pos="720"/>
        </w:tabs>
        <w:autoSpaceDE w:val="0"/>
        <w:autoSpaceDN w:val="0"/>
        <w:adjustRightInd w:val="0"/>
        <w:spacing w:after="0" w:line="240" w:lineRule="auto"/>
        <w:ind w:left="1440" w:hanging="720"/>
        <w:rPr>
          <w:rFonts w:ascii="ArialMT" w:hAnsi="ArialMT"/>
          <w:sz w:val="20"/>
          <w:szCs w:val="20"/>
        </w:rPr>
      </w:pPr>
    </w:p>
    <w:p w14:paraId="5EC74A8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Aluminum steps or rungs are not allowed.</w:t>
      </w:r>
    </w:p>
    <w:p w14:paraId="1E82A89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Steps are not required in structures less than 4 feet (1.2 m) deep.</w:t>
      </w:r>
    </w:p>
    <w:p w14:paraId="158A34E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1.6 DRAINAGE STRUCTURE CONSTRUCTION </w:t>
      </w:r>
    </w:p>
    <w:p w14:paraId="721CFE93" w14:textId="77777777" w:rsidR="00A76E5C" w:rsidRDefault="00A76E5C">
      <w:pPr>
        <w:widowControl w:val="0"/>
        <w:autoSpaceDE w:val="0"/>
        <w:autoSpaceDN w:val="0"/>
        <w:adjustRightInd w:val="0"/>
        <w:spacing w:after="0" w:line="240" w:lineRule="auto"/>
        <w:rPr>
          <w:rFonts w:ascii="ArialMT" w:hAnsi="ArialMT"/>
          <w:sz w:val="20"/>
          <w:szCs w:val="20"/>
        </w:rPr>
      </w:pPr>
    </w:p>
    <w:p w14:paraId="5D5F3A1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a new structure is constructed on an existing line, remove existing pipe to construct the structure.  Cut existing pipe so that pipe ends are approximately flush with the interior face of structure wall, but not protruding into the structure.</w:t>
      </w:r>
    </w:p>
    <w:p w14:paraId="2945A6A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1.7 CONNECTIONS TO EXISTING STRUCTURES </w:t>
      </w:r>
    </w:p>
    <w:p w14:paraId="70183EDE" w14:textId="77777777" w:rsidR="00A76E5C" w:rsidRDefault="00A76E5C">
      <w:pPr>
        <w:widowControl w:val="0"/>
        <w:autoSpaceDE w:val="0"/>
        <w:autoSpaceDN w:val="0"/>
        <w:adjustRightInd w:val="0"/>
        <w:spacing w:after="0" w:line="240" w:lineRule="auto"/>
        <w:rPr>
          <w:rFonts w:ascii="ArialMT" w:hAnsi="ArialMT"/>
          <w:sz w:val="20"/>
          <w:szCs w:val="20"/>
        </w:rPr>
      </w:pPr>
    </w:p>
    <w:p w14:paraId="6D30CCC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Center pipe connections to existing structures on the structure. Holes for the new pipe must be of sufficient diameter to allow packing cement mortar around the entire periphery of the pipe but no larger than 1.5 times the diameter of the pipe.  Cut the structure in a manner that causes the least damage to the walls.</w:t>
      </w:r>
    </w:p>
    <w:p w14:paraId="042D9B9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G303002</w:t>
      </w:r>
      <w:proofErr w:type="spellEnd"/>
      <w:r>
        <w:rPr>
          <w:rFonts w:ascii="Courier" w:hAnsi="Courier" w:cs="Courier"/>
          <w:b/>
          <w:bCs/>
          <w:sz w:val="20"/>
          <w:szCs w:val="20"/>
        </w:rPr>
        <w:t xml:space="preserve"> 1.8 CLEANOUTS </w:t>
      </w:r>
    </w:p>
    <w:p w14:paraId="64B66524" w14:textId="77777777" w:rsidR="00A76E5C" w:rsidRDefault="00A76E5C">
      <w:pPr>
        <w:widowControl w:val="0"/>
        <w:autoSpaceDE w:val="0"/>
        <w:autoSpaceDN w:val="0"/>
        <w:adjustRightInd w:val="0"/>
        <w:spacing w:after="0" w:line="240" w:lineRule="auto"/>
        <w:rPr>
          <w:rFonts w:ascii="ArialMT" w:hAnsi="ArialMT"/>
          <w:sz w:val="20"/>
          <w:szCs w:val="20"/>
        </w:rPr>
      </w:pPr>
    </w:p>
    <w:p w14:paraId="4452F0E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Construct cleanouts of cast iron soil pipe and fittings; see </w:t>
      </w:r>
      <w:proofErr w:type="spellStart"/>
      <w:r>
        <w:rPr>
          <w:rFonts w:ascii="Courier" w:hAnsi="Courier" w:cs="Courier"/>
          <w:sz w:val="20"/>
          <w:szCs w:val="20"/>
        </w:rPr>
        <w:t>G303001</w:t>
      </w:r>
      <w:proofErr w:type="spellEnd"/>
      <w:r>
        <w:rPr>
          <w:rFonts w:ascii="Courier" w:hAnsi="Courier" w:cs="Courier"/>
          <w:sz w:val="20"/>
          <w:szCs w:val="20"/>
        </w:rPr>
        <w:t>, paragraph 1.2.</w:t>
      </w:r>
    </w:p>
    <w:p w14:paraId="3CF03A5D"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G303003</w:t>
      </w:r>
      <w:proofErr w:type="spellEnd"/>
      <w:r>
        <w:rPr>
          <w:rFonts w:ascii="Courier" w:hAnsi="Courier" w:cs="Courier"/>
          <w:b/>
          <w:bCs/>
          <w:sz w:val="20"/>
          <w:szCs w:val="20"/>
        </w:rPr>
        <w:t xml:space="preserve"> LIFT STATIONS </w:t>
      </w:r>
    </w:p>
    <w:p w14:paraId="66FBCBF6" w14:textId="77777777" w:rsidR="00A76E5C" w:rsidRDefault="00A76E5C">
      <w:pPr>
        <w:widowControl w:val="0"/>
        <w:autoSpaceDE w:val="0"/>
        <w:autoSpaceDN w:val="0"/>
        <w:adjustRightInd w:val="0"/>
        <w:spacing w:after="0" w:line="240" w:lineRule="auto"/>
        <w:rPr>
          <w:rFonts w:ascii="ArialMT" w:hAnsi="ArialMT"/>
          <w:sz w:val="20"/>
          <w:szCs w:val="20"/>
        </w:rPr>
      </w:pPr>
    </w:p>
    <w:p w14:paraId="64CC95D3"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A stormwater pump station(s) will not be allowed. </w:t>
      </w:r>
    </w:p>
    <w:p w14:paraId="179CAA5A"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G303004</w:t>
      </w:r>
      <w:proofErr w:type="spellEnd"/>
      <w:r>
        <w:rPr>
          <w:rFonts w:ascii="Courier" w:hAnsi="Courier" w:cs="Courier"/>
          <w:b/>
          <w:bCs/>
          <w:sz w:val="20"/>
          <w:szCs w:val="20"/>
        </w:rPr>
        <w:t xml:space="preserve"> CULVERTS </w:t>
      </w:r>
    </w:p>
    <w:p w14:paraId="70400B58" w14:textId="77777777" w:rsidR="00A76E5C" w:rsidRDefault="00A76E5C">
      <w:pPr>
        <w:widowControl w:val="0"/>
        <w:autoSpaceDE w:val="0"/>
        <w:autoSpaceDN w:val="0"/>
        <w:adjustRightInd w:val="0"/>
        <w:spacing w:after="0" w:line="240" w:lineRule="auto"/>
        <w:rPr>
          <w:rFonts w:ascii="ArialMT" w:hAnsi="ArialMT"/>
          <w:sz w:val="20"/>
          <w:szCs w:val="20"/>
        </w:rPr>
      </w:pPr>
    </w:p>
    <w:p w14:paraId="64002833"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reinforced concrete or corrugated steel piping for culverts 12 inches (300 mm) and larger in diameter; PVC, corrugated aluminum, polyethylene and polypropylene pipe may only be used when written approval is received by the Government's Civil Reviewer or indicated in another part of the RFP. See </w:t>
      </w:r>
      <w:proofErr w:type="spellStart"/>
      <w:r>
        <w:rPr>
          <w:rFonts w:ascii="Courier" w:hAnsi="Courier" w:cs="Courier"/>
          <w:sz w:val="20"/>
          <w:szCs w:val="20"/>
        </w:rPr>
        <w:t>G303001</w:t>
      </w:r>
      <w:proofErr w:type="spellEnd"/>
      <w:r>
        <w:rPr>
          <w:rFonts w:ascii="Courier" w:hAnsi="Courier" w:cs="Courier"/>
          <w:sz w:val="20"/>
          <w:szCs w:val="20"/>
        </w:rPr>
        <w:t>, paragraphs 1.1.1 and 1.1.2 for material and installation requirements.</w:t>
      </w:r>
    </w:p>
    <w:p w14:paraId="751328D5"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flared end sections of the same material as the pipe material.</w:t>
      </w:r>
    </w:p>
    <w:p w14:paraId="7B125A54"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erosion control in accordance with the State Erosion and Sedimentation Control Standards or EPA guidance where State Standards are unavailable.</w:t>
      </w:r>
    </w:p>
    <w:p w14:paraId="0A20388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G303005</w:t>
      </w:r>
      <w:proofErr w:type="spellEnd"/>
      <w:r>
        <w:rPr>
          <w:rFonts w:ascii="Courier" w:hAnsi="Courier" w:cs="Courier"/>
          <w:b/>
          <w:bCs/>
          <w:sz w:val="20"/>
          <w:szCs w:val="20"/>
        </w:rPr>
        <w:t xml:space="preserve"> HEADWALLS </w:t>
      </w:r>
    </w:p>
    <w:p w14:paraId="1125A887" w14:textId="77777777" w:rsidR="00A76E5C" w:rsidRDefault="00A76E5C">
      <w:pPr>
        <w:widowControl w:val="0"/>
        <w:autoSpaceDE w:val="0"/>
        <w:autoSpaceDN w:val="0"/>
        <w:adjustRightInd w:val="0"/>
        <w:spacing w:after="0" w:line="240" w:lineRule="auto"/>
        <w:rPr>
          <w:rFonts w:ascii="ArialMT" w:hAnsi="ArialMT"/>
          <w:sz w:val="20"/>
          <w:szCs w:val="20"/>
        </w:rPr>
      </w:pPr>
    </w:p>
    <w:p w14:paraId="6CBF04D4"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cast-in-place concrete headwalls in accordance with the State Highway Specification (</w:t>
      </w:r>
      <w:proofErr w:type="spellStart"/>
      <w:r>
        <w:rPr>
          <w:rFonts w:ascii="Courier" w:hAnsi="Courier" w:cs="Courier"/>
          <w:sz w:val="20"/>
          <w:szCs w:val="20"/>
        </w:rPr>
        <w:t>SHS</w:t>
      </w:r>
      <w:proofErr w:type="spellEnd"/>
      <w:r>
        <w:rPr>
          <w:rFonts w:ascii="Courier" w:hAnsi="Courier" w:cs="Courier"/>
          <w:sz w:val="20"/>
          <w:szCs w:val="20"/>
        </w:rPr>
        <w:t xml:space="preserve">) and standards where the project is located. </w:t>
      </w:r>
    </w:p>
    <w:p w14:paraId="7729254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G303006</w:t>
      </w:r>
      <w:proofErr w:type="spellEnd"/>
      <w:r>
        <w:rPr>
          <w:rFonts w:ascii="Courier" w:hAnsi="Courier" w:cs="Courier"/>
          <w:b/>
          <w:bCs/>
          <w:sz w:val="20"/>
          <w:szCs w:val="20"/>
        </w:rPr>
        <w:t xml:space="preserve"> EROSION &amp; SEDIMENT CONTROL MEASURES </w:t>
      </w:r>
    </w:p>
    <w:p w14:paraId="00884D7F" w14:textId="77777777" w:rsidR="00A76E5C" w:rsidRDefault="00A76E5C">
      <w:pPr>
        <w:widowControl w:val="0"/>
        <w:autoSpaceDE w:val="0"/>
        <w:autoSpaceDN w:val="0"/>
        <w:adjustRightInd w:val="0"/>
        <w:spacing w:after="0" w:line="240" w:lineRule="auto"/>
        <w:rPr>
          <w:rFonts w:ascii="ArialMT" w:hAnsi="ArialMT"/>
          <w:sz w:val="20"/>
          <w:szCs w:val="20"/>
        </w:rPr>
      </w:pPr>
    </w:p>
    <w:p w14:paraId="0811AAE0"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G103011</w:t>
      </w:r>
      <w:proofErr w:type="spellEnd"/>
      <w:r>
        <w:rPr>
          <w:rFonts w:ascii="Courier" w:hAnsi="Courier" w:cs="Courier"/>
          <w:sz w:val="20"/>
          <w:szCs w:val="20"/>
        </w:rPr>
        <w:t xml:space="preserve">. </w:t>
      </w:r>
    </w:p>
    <w:p w14:paraId="28D50D86"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G303007</w:t>
      </w:r>
      <w:proofErr w:type="spellEnd"/>
      <w:r>
        <w:rPr>
          <w:rFonts w:ascii="Courier" w:hAnsi="Courier" w:cs="Courier"/>
          <w:b/>
          <w:bCs/>
          <w:sz w:val="20"/>
          <w:szCs w:val="20"/>
        </w:rPr>
        <w:t xml:space="preserve"> STORMWATER MANAGEMENT </w:t>
      </w:r>
    </w:p>
    <w:p w14:paraId="10748ADD" w14:textId="77777777" w:rsidR="00A76E5C" w:rsidRDefault="00A76E5C">
      <w:pPr>
        <w:widowControl w:val="0"/>
        <w:autoSpaceDE w:val="0"/>
        <w:autoSpaceDN w:val="0"/>
        <w:adjustRightInd w:val="0"/>
        <w:spacing w:after="0" w:line="240" w:lineRule="auto"/>
        <w:rPr>
          <w:rFonts w:ascii="ArialMT" w:hAnsi="ArialMT"/>
          <w:sz w:val="20"/>
          <w:szCs w:val="20"/>
        </w:rPr>
      </w:pPr>
    </w:p>
    <w:p w14:paraId="61FFEC7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G303007</w:t>
      </w:r>
      <w:proofErr w:type="spellEnd"/>
      <w:r>
        <w:rPr>
          <w:rFonts w:ascii="Courier" w:hAnsi="Courier" w:cs="Courier"/>
          <w:b/>
          <w:bCs/>
          <w:sz w:val="20"/>
          <w:szCs w:val="20"/>
        </w:rPr>
        <w:t xml:space="preserve"> 1.1 STORMWATER COLLECTION AND STORAGE </w:t>
      </w:r>
    </w:p>
    <w:p w14:paraId="321F0E1F" w14:textId="77777777" w:rsidR="00A76E5C" w:rsidRDefault="00A76E5C">
      <w:pPr>
        <w:widowControl w:val="0"/>
        <w:autoSpaceDE w:val="0"/>
        <w:autoSpaceDN w:val="0"/>
        <w:adjustRightInd w:val="0"/>
        <w:spacing w:after="0" w:line="240" w:lineRule="auto"/>
        <w:rPr>
          <w:rFonts w:ascii="ArialMT" w:hAnsi="ArialMT"/>
          <w:sz w:val="20"/>
          <w:szCs w:val="20"/>
        </w:rPr>
      </w:pPr>
    </w:p>
    <w:p w14:paraId="6C6D93A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permanent stormwater management (i.e., detention and retention ponds, LID and other drainage features) to control stormwater runoff in accordance with UFC 3-201-01, </w:t>
      </w:r>
      <w:r>
        <w:rPr>
          <w:rFonts w:ascii="Courier" w:hAnsi="Courier" w:cs="Courier"/>
          <w:i/>
          <w:iCs/>
          <w:sz w:val="20"/>
          <w:szCs w:val="20"/>
        </w:rPr>
        <w:t>Civil Engineering</w:t>
      </w:r>
      <w:r>
        <w:rPr>
          <w:rFonts w:ascii="Courier" w:hAnsi="Courier" w:cs="Courier"/>
          <w:sz w:val="20"/>
          <w:szCs w:val="20"/>
        </w:rPr>
        <w:t xml:space="preserve">, UFC 3-210-10, </w:t>
      </w:r>
      <w:r>
        <w:rPr>
          <w:rFonts w:ascii="Courier" w:hAnsi="Courier" w:cs="Courier"/>
          <w:i/>
          <w:iCs/>
          <w:sz w:val="20"/>
          <w:szCs w:val="20"/>
        </w:rPr>
        <w:t>Low Impact Development</w:t>
      </w:r>
      <w:r>
        <w:rPr>
          <w:rFonts w:ascii="Courier" w:hAnsi="Courier" w:cs="Courier"/>
          <w:sz w:val="20"/>
          <w:szCs w:val="20"/>
        </w:rPr>
        <w:t>,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State and local stormwater management Laws and Regulations and project sustainability goals. Integrate permanent stormwater management features into the site design in accordance with UFC 3-201-01, </w:t>
      </w:r>
      <w:r>
        <w:rPr>
          <w:rFonts w:ascii="Courier" w:hAnsi="Courier" w:cs="Courier"/>
          <w:i/>
          <w:iCs/>
          <w:sz w:val="20"/>
          <w:szCs w:val="20"/>
        </w:rPr>
        <w:t>Civil Engineering</w:t>
      </w:r>
      <w:r>
        <w:rPr>
          <w:rFonts w:ascii="Courier" w:hAnsi="Courier" w:cs="Courier"/>
          <w:sz w:val="20"/>
          <w:szCs w:val="20"/>
        </w:rPr>
        <w:t>.</w:t>
      </w:r>
    </w:p>
    <w:p w14:paraId="42C73A9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Parking areas, roads, walks, courtyards, training areas and similar site features may not be used to detain or retain stormwater.  Manage stormwater within detention or retention ponds and the LID features indicated in Part 3 of this RFP.  Prevent upstream and downstream property damage.</w:t>
      </w:r>
    </w:p>
    <w:p w14:paraId="701EF470"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G303090</w:t>
      </w:r>
      <w:proofErr w:type="spellEnd"/>
      <w:r>
        <w:rPr>
          <w:rFonts w:ascii="Courier" w:hAnsi="Courier" w:cs="Courier"/>
          <w:b/>
          <w:bCs/>
          <w:sz w:val="20"/>
          <w:szCs w:val="20"/>
        </w:rPr>
        <w:t xml:space="preserve"> OTHER STORM SEWER </w:t>
      </w:r>
    </w:p>
    <w:p w14:paraId="6E946120" w14:textId="77777777" w:rsidR="00A76E5C" w:rsidRDefault="00A76E5C">
      <w:pPr>
        <w:widowControl w:val="0"/>
        <w:autoSpaceDE w:val="0"/>
        <w:autoSpaceDN w:val="0"/>
        <w:adjustRightInd w:val="0"/>
        <w:spacing w:after="0" w:line="240" w:lineRule="auto"/>
        <w:rPr>
          <w:rFonts w:ascii="ArialMT" w:hAnsi="ArialMT"/>
          <w:sz w:val="20"/>
          <w:szCs w:val="20"/>
        </w:rPr>
      </w:pPr>
    </w:p>
    <w:p w14:paraId="4D5EECF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G303090</w:t>
      </w:r>
      <w:proofErr w:type="spellEnd"/>
      <w:r>
        <w:rPr>
          <w:rFonts w:ascii="Courier" w:hAnsi="Courier" w:cs="Courier"/>
          <w:b/>
          <w:bCs/>
          <w:sz w:val="20"/>
          <w:szCs w:val="20"/>
        </w:rPr>
        <w:t xml:space="preserve"> 1.1 OIL INTERCEPTOR </w:t>
      </w:r>
    </w:p>
    <w:p w14:paraId="4DB52EDF" w14:textId="77777777" w:rsidR="00A76E5C" w:rsidRDefault="00A76E5C">
      <w:pPr>
        <w:widowControl w:val="0"/>
        <w:autoSpaceDE w:val="0"/>
        <w:autoSpaceDN w:val="0"/>
        <w:adjustRightInd w:val="0"/>
        <w:spacing w:after="0" w:line="240" w:lineRule="auto"/>
        <w:rPr>
          <w:rFonts w:ascii="ArialMT" w:hAnsi="ArialMT"/>
          <w:sz w:val="20"/>
          <w:szCs w:val="20"/>
        </w:rPr>
      </w:pPr>
    </w:p>
    <w:p w14:paraId="3AD3FFD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an oil interceptor to remove free oil from oil-in-water mixtures originating from proposed facility operations.  Provide grit protection upstream of the oil interceptor.</w:t>
      </w:r>
    </w:p>
    <w:p w14:paraId="720BE63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an oil interceptor utilizing coalescing media and conforming to the guidelines of the American Petroleum Institute (API).</w:t>
      </w:r>
    </w:p>
    <w:p w14:paraId="4D8B2AB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materials or a coating system which protects the interceptor from the oil-in-water mixture, atmosphere, and in-situ soil conditions.</w:t>
      </w:r>
    </w:p>
    <w:p w14:paraId="6EF26F71"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Use an interceptor with a completely removable cover.</w:t>
      </w:r>
    </w:p>
    <w:p w14:paraId="65AA2E65"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w:t>
      </w:r>
      <w:proofErr w:type="spellEnd"/>
      <w:r>
        <w:rPr>
          <w:rFonts w:ascii="Courier" w:hAnsi="Courier" w:cs="Courier"/>
          <w:b/>
          <w:bCs/>
          <w:sz w:val="20"/>
          <w:szCs w:val="20"/>
        </w:rPr>
        <w:t xml:space="preserve"> HEATING DISTRIBUTION </w:t>
      </w:r>
    </w:p>
    <w:p w14:paraId="4CC2CBB5" w14:textId="77777777" w:rsidR="00A76E5C" w:rsidRDefault="00A76E5C">
      <w:pPr>
        <w:widowControl w:val="0"/>
        <w:autoSpaceDE w:val="0"/>
        <w:autoSpaceDN w:val="0"/>
        <w:adjustRightInd w:val="0"/>
        <w:spacing w:after="0" w:line="240" w:lineRule="auto"/>
        <w:rPr>
          <w:rFonts w:ascii="ArialMT" w:hAnsi="ArialMT"/>
          <w:sz w:val="20"/>
          <w:szCs w:val="20"/>
        </w:rPr>
      </w:pPr>
    </w:p>
    <w:p w14:paraId="680DB19F"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G304001</w:t>
      </w:r>
      <w:proofErr w:type="spellEnd"/>
      <w:r>
        <w:rPr>
          <w:rFonts w:ascii="Courier" w:hAnsi="Courier" w:cs="Courier"/>
          <w:b/>
          <w:bCs/>
          <w:sz w:val="20"/>
          <w:szCs w:val="20"/>
        </w:rPr>
        <w:t xml:space="preserve"> OVERHEAD HOT WATER SYSTEMS </w:t>
      </w:r>
    </w:p>
    <w:p w14:paraId="70641CEA" w14:textId="77777777" w:rsidR="00A76E5C" w:rsidRDefault="00A76E5C">
      <w:pPr>
        <w:widowControl w:val="0"/>
        <w:autoSpaceDE w:val="0"/>
        <w:autoSpaceDN w:val="0"/>
        <w:adjustRightInd w:val="0"/>
        <w:spacing w:after="0" w:line="240" w:lineRule="auto"/>
        <w:rPr>
          <w:rFonts w:ascii="ArialMT" w:hAnsi="ArialMT"/>
          <w:sz w:val="20"/>
          <w:szCs w:val="20"/>
        </w:rPr>
      </w:pPr>
    </w:p>
    <w:p w14:paraId="4BB63C63"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G304001</w:t>
      </w:r>
      <w:proofErr w:type="spellEnd"/>
      <w:r>
        <w:rPr>
          <w:rFonts w:ascii="Courier" w:hAnsi="Courier" w:cs="Courier"/>
          <w:b/>
          <w:bCs/>
          <w:sz w:val="20"/>
          <w:szCs w:val="20"/>
        </w:rPr>
        <w:t xml:space="preserve"> 1.1 PIPING &amp; FITTINGS </w:t>
      </w:r>
    </w:p>
    <w:p w14:paraId="293773B7" w14:textId="77777777" w:rsidR="00A76E5C" w:rsidRDefault="00A76E5C">
      <w:pPr>
        <w:widowControl w:val="0"/>
        <w:autoSpaceDE w:val="0"/>
        <w:autoSpaceDN w:val="0"/>
        <w:adjustRightInd w:val="0"/>
        <w:spacing w:after="0" w:line="240" w:lineRule="auto"/>
        <w:rPr>
          <w:rFonts w:ascii="ArialMT" w:hAnsi="ArialMT"/>
          <w:sz w:val="20"/>
          <w:szCs w:val="20"/>
        </w:rPr>
      </w:pPr>
    </w:p>
    <w:p w14:paraId="4F5EED7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Hot water piping must be ASTM A 53, Type E (electric-resistance welded), Grade A or B), or Type S (seamless, Grade A or B); black steel, Weight Class </w:t>
      </w:r>
      <w:proofErr w:type="spellStart"/>
      <w:r>
        <w:rPr>
          <w:rFonts w:ascii="Courier" w:hAnsi="Courier" w:cs="Courier"/>
          <w:sz w:val="20"/>
          <w:szCs w:val="20"/>
        </w:rPr>
        <w:t>XS</w:t>
      </w:r>
      <w:proofErr w:type="spellEnd"/>
      <w:r>
        <w:rPr>
          <w:rFonts w:ascii="Courier" w:hAnsi="Courier" w:cs="Courier"/>
          <w:sz w:val="20"/>
          <w:szCs w:val="20"/>
        </w:rPr>
        <w:t xml:space="preserve"> (Extra Strong).  ASTM A 106, Grade A or B, black steel, Schedule 80 may be used.</w:t>
      </w:r>
    </w:p>
    <w:p w14:paraId="07C92B6E"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G304001</w:t>
      </w:r>
      <w:proofErr w:type="spellEnd"/>
      <w:r>
        <w:rPr>
          <w:rFonts w:ascii="Courier" w:hAnsi="Courier" w:cs="Courier"/>
          <w:b/>
          <w:bCs/>
          <w:sz w:val="20"/>
          <w:szCs w:val="20"/>
        </w:rPr>
        <w:t xml:space="preserve"> 1.2 INSULATION </w:t>
      </w:r>
    </w:p>
    <w:p w14:paraId="4B93C0B9" w14:textId="77777777" w:rsidR="00A76E5C" w:rsidRDefault="00A76E5C">
      <w:pPr>
        <w:widowControl w:val="0"/>
        <w:autoSpaceDE w:val="0"/>
        <w:autoSpaceDN w:val="0"/>
        <w:adjustRightInd w:val="0"/>
        <w:spacing w:after="0" w:line="240" w:lineRule="auto"/>
        <w:rPr>
          <w:rFonts w:ascii="ArialMT" w:hAnsi="ArialMT"/>
          <w:sz w:val="20"/>
          <w:szCs w:val="20"/>
        </w:rPr>
      </w:pPr>
    </w:p>
    <w:p w14:paraId="7E55680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Mineral fiber, calcium silicate, or cellular glass pipe insulation with aluminum jacket which matches existing or surrounding insulation.  Paint jacket to suit Base Architectural Plan.  The minimum insulation thickness must be in accordance with the following table:</w:t>
      </w:r>
    </w:p>
    <w:p w14:paraId="2D84A0D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Table 1  Insulation Thickness for Hot Water Systems</w:t>
      </w:r>
    </w:p>
    <w:tbl>
      <w:tblPr>
        <w:tblW w:w="0" w:type="auto"/>
        <w:tblInd w:w="728" w:type="dxa"/>
        <w:tblCellMar>
          <w:left w:w="0" w:type="dxa"/>
          <w:right w:w="0" w:type="dxa"/>
        </w:tblCellMar>
        <w:tblLook w:val="0000" w:firstRow="0" w:lastRow="0" w:firstColumn="0" w:lastColumn="0" w:noHBand="0" w:noVBand="0"/>
      </w:tblPr>
      <w:tblGrid>
        <w:gridCol w:w="1440"/>
        <w:gridCol w:w="2160"/>
        <w:gridCol w:w="2160"/>
        <w:gridCol w:w="2160"/>
      </w:tblGrid>
      <w:tr w:rsidR="00A76E5C" w14:paraId="36D1BE68" w14:textId="77777777">
        <w:tc>
          <w:tcPr>
            <w:tcW w:w="1440" w:type="dxa"/>
            <w:tcBorders>
              <w:top w:val="single" w:sz="6" w:space="0" w:color="auto"/>
              <w:left w:val="single" w:sz="6" w:space="0" w:color="auto"/>
              <w:bottom w:val="single" w:sz="6" w:space="0" w:color="auto"/>
              <w:right w:val="single" w:sz="6" w:space="0" w:color="auto"/>
            </w:tcBorders>
          </w:tcPr>
          <w:p w14:paraId="541A6ED5"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51AB35A"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Mineral Fiber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C5F5298"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Calcium Silicate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FF07553"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Cellular Glass</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222F81E0" w14:textId="77777777">
        <w:tc>
          <w:tcPr>
            <w:tcW w:w="1440" w:type="dxa"/>
            <w:tcBorders>
              <w:top w:val="single" w:sz="6" w:space="0" w:color="auto"/>
              <w:left w:val="single" w:sz="6" w:space="0" w:color="auto"/>
              <w:bottom w:val="single" w:sz="6" w:space="0" w:color="auto"/>
              <w:right w:val="single" w:sz="6" w:space="0" w:color="auto"/>
            </w:tcBorders>
          </w:tcPr>
          <w:p w14:paraId="278259A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EB6F6A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C22007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F79E41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5B7C4972" w14:textId="77777777">
        <w:tc>
          <w:tcPr>
            <w:tcW w:w="1440" w:type="dxa"/>
            <w:tcBorders>
              <w:top w:val="single" w:sz="6" w:space="0" w:color="auto"/>
              <w:left w:val="single" w:sz="6" w:space="0" w:color="auto"/>
              <w:bottom w:val="single" w:sz="6" w:space="0" w:color="auto"/>
              <w:right w:val="single" w:sz="6" w:space="0" w:color="auto"/>
            </w:tcBorders>
          </w:tcPr>
          <w:p w14:paraId="1396211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180BB2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298F02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04112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1C2B52DB" w14:textId="77777777">
        <w:tc>
          <w:tcPr>
            <w:tcW w:w="1440" w:type="dxa"/>
            <w:tcBorders>
              <w:top w:val="single" w:sz="6" w:space="0" w:color="auto"/>
              <w:left w:val="single" w:sz="6" w:space="0" w:color="auto"/>
              <w:bottom w:val="single" w:sz="6" w:space="0" w:color="auto"/>
              <w:right w:val="single" w:sz="6" w:space="0" w:color="auto"/>
            </w:tcBorders>
          </w:tcPr>
          <w:p w14:paraId="4A1A92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8854CA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CDA4F4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E1F271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696144AB" w14:textId="77777777">
        <w:tc>
          <w:tcPr>
            <w:tcW w:w="1440" w:type="dxa"/>
            <w:tcBorders>
              <w:top w:val="single" w:sz="6" w:space="0" w:color="auto"/>
              <w:left w:val="single" w:sz="6" w:space="0" w:color="auto"/>
              <w:bottom w:val="single" w:sz="6" w:space="0" w:color="auto"/>
              <w:right w:val="single" w:sz="6" w:space="0" w:color="auto"/>
            </w:tcBorders>
          </w:tcPr>
          <w:p w14:paraId="4516698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7DC702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EC7AD3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D4DB68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6C09C41B" w14:textId="77777777">
        <w:tc>
          <w:tcPr>
            <w:tcW w:w="1440" w:type="dxa"/>
            <w:tcBorders>
              <w:top w:val="single" w:sz="6" w:space="0" w:color="auto"/>
              <w:left w:val="single" w:sz="6" w:space="0" w:color="auto"/>
              <w:bottom w:val="single" w:sz="6" w:space="0" w:color="auto"/>
              <w:right w:val="single" w:sz="6" w:space="0" w:color="auto"/>
            </w:tcBorders>
          </w:tcPr>
          <w:p w14:paraId="5394413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996C6C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8558EE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558D5A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37349B39" w14:textId="77777777">
        <w:tc>
          <w:tcPr>
            <w:tcW w:w="1440" w:type="dxa"/>
            <w:tcBorders>
              <w:top w:val="single" w:sz="6" w:space="0" w:color="auto"/>
              <w:left w:val="single" w:sz="6" w:space="0" w:color="auto"/>
              <w:bottom w:val="single" w:sz="6" w:space="0" w:color="auto"/>
              <w:right w:val="single" w:sz="6" w:space="0" w:color="auto"/>
            </w:tcBorders>
          </w:tcPr>
          <w:p w14:paraId="4DB528A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9E4AD3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4D4D83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4777E4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6C0CC343" w14:textId="77777777">
        <w:tc>
          <w:tcPr>
            <w:tcW w:w="1440" w:type="dxa"/>
            <w:tcBorders>
              <w:top w:val="single" w:sz="6" w:space="0" w:color="auto"/>
              <w:left w:val="single" w:sz="6" w:space="0" w:color="auto"/>
              <w:bottom w:val="single" w:sz="6" w:space="0" w:color="auto"/>
              <w:right w:val="single" w:sz="6" w:space="0" w:color="auto"/>
            </w:tcBorders>
          </w:tcPr>
          <w:p w14:paraId="7833B85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333CB4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5095AF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2F2EA2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36B15767" w14:textId="77777777">
        <w:tc>
          <w:tcPr>
            <w:tcW w:w="1440" w:type="dxa"/>
            <w:tcBorders>
              <w:top w:val="single" w:sz="6" w:space="0" w:color="auto"/>
              <w:left w:val="single" w:sz="6" w:space="0" w:color="auto"/>
              <w:bottom w:val="single" w:sz="6" w:space="0" w:color="auto"/>
              <w:right w:val="single" w:sz="6" w:space="0" w:color="auto"/>
            </w:tcBorders>
          </w:tcPr>
          <w:p w14:paraId="40ABC21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841199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47E67C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061100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5FF34B8B" w14:textId="77777777">
        <w:tc>
          <w:tcPr>
            <w:tcW w:w="1440" w:type="dxa"/>
            <w:tcBorders>
              <w:top w:val="single" w:sz="6" w:space="0" w:color="auto"/>
              <w:left w:val="single" w:sz="6" w:space="0" w:color="auto"/>
              <w:bottom w:val="single" w:sz="6" w:space="0" w:color="auto"/>
              <w:right w:val="single" w:sz="6" w:space="0" w:color="auto"/>
            </w:tcBorders>
          </w:tcPr>
          <w:p w14:paraId="4C72E95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F6F00D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0809F4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16A8EC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6D8C0962" w14:textId="77777777">
        <w:tc>
          <w:tcPr>
            <w:tcW w:w="1440" w:type="dxa"/>
            <w:tcBorders>
              <w:top w:val="single" w:sz="6" w:space="0" w:color="auto"/>
              <w:left w:val="single" w:sz="6" w:space="0" w:color="auto"/>
              <w:bottom w:val="single" w:sz="6" w:space="0" w:color="auto"/>
              <w:right w:val="single" w:sz="6" w:space="0" w:color="auto"/>
            </w:tcBorders>
          </w:tcPr>
          <w:p w14:paraId="13A5EDA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F9A4D6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D980AF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CE94F1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3A4819FA" w14:textId="77777777">
        <w:tc>
          <w:tcPr>
            <w:tcW w:w="1440" w:type="dxa"/>
            <w:tcBorders>
              <w:top w:val="single" w:sz="6" w:space="0" w:color="auto"/>
              <w:left w:val="single" w:sz="6" w:space="0" w:color="auto"/>
              <w:bottom w:val="single" w:sz="6" w:space="0" w:color="auto"/>
              <w:right w:val="single" w:sz="6" w:space="0" w:color="auto"/>
            </w:tcBorders>
          </w:tcPr>
          <w:p w14:paraId="3050E14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9DE166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80EA2E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48C027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5289548E" w14:textId="77777777">
        <w:tc>
          <w:tcPr>
            <w:tcW w:w="1440" w:type="dxa"/>
            <w:tcBorders>
              <w:top w:val="single" w:sz="6" w:space="0" w:color="auto"/>
              <w:left w:val="single" w:sz="6" w:space="0" w:color="auto"/>
              <w:bottom w:val="single" w:sz="6" w:space="0" w:color="auto"/>
              <w:right w:val="single" w:sz="6" w:space="0" w:color="auto"/>
            </w:tcBorders>
          </w:tcPr>
          <w:p w14:paraId="7B1957D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64CEDD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04E07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C8F5A5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72A989EF" w14:textId="77777777">
        <w:tc>
          <w:tcPr>
            <w:tcW w:w="1440" w:type="dxa"/>
            <w:tcBorders>
              <w:top w:val="single" w:sz="6" w:space="0" w:color="auto"/>
              <w:left w:val="single" w:sz="6" w:space="0" w:color="auto"/>
              <w:bottom w:val="single" w:sz="6" w:space="0" w:color="auto"/>
              <w:right w:val="single" w:sz="6" w:space="0" w:color="auto"/>
            </w:tcBorders>
          </w:tcPr>
          <w:p w14:paraId="797DB82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70EB7F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AB3511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C3BF16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r w:rsidR="00A76E5C" w14:paraId="000BEBA5" w14:textId="77777777">
        <w:tc>
          <w:tcPr>
            <w:tcW w:w="1440" w:type="dxa"/>
            <w:tcBorders>
              <w:top w:val="single" w:sz="6" w:space="0" w:color="auto"/>
              <w:left w:val="single" w:sz="6" w:space="0" w:color="auto"/>
              <w:bottom w:val="single" w:sz="6" w:space="0" w:color="auto"/>
              <w:right w:val="single" w:sz="6" w:space="0" w:color="auto"/>
            </w:tcBorders>
          </w:tcPr>
          <w:p w14:paraId="6D1D7D8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F65668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01A413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A440F4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r>
    </w:tbl>
    <w:p w14:paraId="645BD74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G304001</w:t>
      </w:r>
      <w:proofErr w:type="spellEnd"/>
      <w:r>
        <w:rPr>
          <w:rFonts w:ascii="Courier" w:hAnsi="Courier" w:cs="Courier"/>
          <w:b/>
          <w:bCs/>
          <w:sz w:val="20"/>
          <w:szCs w:val="20"/>
        </w:rPr>
        <w:t xml:space="preserve"> 1.3 EXPANSION </w:t>
      </w:r>
    </w:p>
    <w:p w14:paraId="325EC3CB" w14:textId="77777777" w:rsidR="00A76E5C" w:rsidRDefault="00A76E5C">
      <w:pPr>
        <w:widowControl w:val="0"/>
        <w:autoSpaceDE w:val="0"/>
        <w:autoSpaceDN w:val="0"/>
        <w:adjustRightInd w:val="0"/>
        <w:spacing w:after="0" w:line="240" w:lineRule="auto"/>
        <w:rPr>
          <w:rFonts w:ascii="ArialMT" w:hAnsi="ArialMT"/>
          <w:sz w:val="20"/>
          <w:szCs w:val="20"/>
        </w:rPr>
      </w:pPr>
    </w:p>
    <w:p w14:paraId="788A13AA"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Compensate for piping expansion by utilizing expansion loops and joints.  Provide guided slip or flexible ball expansion joints.</w:t>
      </w:r>
    </w:p>
    <w:p w14:paraId="6421678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G304001</w:t>
      </w:r>
      <w:proofErr w:type="spellEnd"/>
      <w:r>
        <w:rPr>
          <w:rFonts w:ascii="Courier" w:hAnsi="Courier" w:cs="Courier"/>
          <w:b/>
          <w:bCs/>
          <w:sz w:val="20"/>
          <w:szCs w:val="20"/>
        </w:rPr>
        <w:t xml:space="preserve"> 1.4 SUPPORTS </w:t>
      </w:r>
    </w:p>
    <w:p w14:paraId="708E83BB" w14:textId="77777777" w:rsidR="00A76E5C" w:rsidRDefault="00A76E5C">
      <w:pPr>
        <w:widowControl w:val="0"/>
        <w:autoSpaceDE w:val="0"/>
        <w:autoSpaceDN w:val="0"/>
        <w:adjustRightInd w:val="0"/>
        <w:spacing w:after="0" w:line="240" w:lineRule="auto"/>
        <w:rPr>
          <w:rFonts w:ascii="ArialMT" w:hAnsi="ArialMT"/>
          <w:sz w:val="20"/>
          <w:szCs w:val="20"/>
        </w:rPr>
      </w:pPr>
    </w:p>
    <w:p w14:paraId="2660924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MSS</w:t>
      </w:r>
      <w:proofErr w:type="spellEnd"/>
      <w:r>
        <w:rPr>
          <w:rFonts w:ascii="Courier" w:hAnsi="Courier" w:cs="Courier"/>
          <w:sz w:val="20"/>
          <w:szCs w:val="20"/>
        </w:rPr>
        <w:t xml:space="preserve"> SP-58 and </w:t>
      </w:r>
      <w:proofErr w:type="spellStart"/>
      <w:r>
        <w:rPr>
          <w:rFonts w:ascii="Courier" w:hAnsi="Courier" w:cs="Courier"/>
          <w:sz w:val="20"/>
          <w:szCs w:val="20"/>
        </w:rPr>
        <w:t>MSS</w:t>
      </w:r>
      <w:proofErr w:type="spellEnd"/>
      <w:r>
        <w:rPr>
          <w:rFonts w:ascii="Courier" w:hAnsi="Courier" w:cs="Courier"/>
          <w:sz w:val="20"/>
          <w:szCs w:val="20"/>
        </w:rPr>
        <w:t xml:space="preserve"> SP-69, adjustable supports with insulation protection saddles.  Provide stainless steel axles for rollers.  Provide support poles with guy wires and hardware. </w:t>
      </w:r>
    </w:p>
    <w:p w14:paraId="61D84C4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G304002</w:t>
      </w:r>
      <w:proofErr w:type="spellEnd"/>
      <w:r>
        <w:rPr>
          <w:rFonts w:ascii="Courier" w:hAnsi="Courier" w:cs="Courier"/>
          <w:b/>
          <w:bCs/>
          <w:sz w:val="20"/>
          <w:szCs w:val="20"/>
        </w:rPr>
        <w:t xml:space="preserve"> OVERHEAD STEAM SYSTEMS </w:t>
      </w:r>
    </w:p>
    <w:p w14:paraId="41F389F3" w14:textId="77777777" w:rsidR="00A76E5C" w:rsidRDefault="00A76E5C">
      <w:pPr>
        <w:widowControl w:val="0"/>
        <w:autoSpaceDE w:val="0"/>
        <w:autoSpaceDN w:val="0"/>
        <w:adjustRightInd w:val="0"/>
        <w:spacing w:after="0" w:line="240" w:lineRule="auto"/>
        <w:rPr>
          <w:rFonts w:ascii="ArialMT" w:hAnsi="ArialMT"/>
          <w:sz w:val="20"/>
          <w:szCs w:val="20"/>
        </w:rPr>
      </w:pPr>
    </w:p>
    <w:p w14:paraId="37000BA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1.1 PIPING &amp; FITTINGS </w:t>
      </w:r>
    </w:p>
    <w:p w14:paraId="17CC512D" w14:textId="77777777" w:rsidR="00A76E5C" w:rsidRDefault="00A76E5C">
      <w:pPr>
        <w:widowControl w:val="0"/>
        <w:autoSpaceDE w:val="0"/>
        <w:autoSpaceDN w:val="0"/>
        <w:adjustRightInd w:val="0"/>
        <w:spacing w:after="0" w:line="240" w:lineRule="auto"/>
        <w:rPr>
          <w:rFonts w:ascii="ArialMT" w:hAnsi="ArialMT"/>
          <w:sz w:val="20"/>
          <w:szCs w:val="20"/>
        </w:rPr>
      </w:pPr>
    </w:p>
    <w:p w14:paraId="1452EBB7"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1.1.1 Steam Piping </w:t>
      </w:r>
    </w:p>
    <w:p w14:paraId="4C298014" w14:textId="77777777" w:rsidR="00A76E5C" w:rsidRDefault="00A76E5C">
      <w:pPr>
        <w:widowControl w:val="0"/>
        <w:autoSpaceDE w:val="0"/>
        <w:autoSpaceDN w:val="0"/>
        <w:adjustRightInd w:val="0"/>
        <w:spacing w:after="0" w:line="240" w:lineRule="auto"/>
        <w:rPr>
          <w:rFonts w:ascii="ArialMT" w:hAnsi="ArialMT"/>
          <w:sz w:val="20"/>
          <w:szCs w:val="20"/>
        </w:rPr>
      </w:pPr>
    </w:p>
    <w:p w14:paraId="6F236CB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A 53, Type E (electric-resistance welded, Grade A or B) or </w:t>
      </w:r>
      <w:r>
        <w:rPr>
          <w:rFonts w:ascii="Courier" w:hAnsi="Courier" w:cs="Courier"/>
          <w:sz w:val="20"/>
          <w:szCs w:val="20"/>
        </w:rPr>
        <w:lastRenderedPageBreak/>
        <w:t xml:space="preserve">Type S (seamless, Grade A or B), black steel.  Provide Weight Class STD (Standard) for welding end connections.  Provide Weight Class </w:t>
      </w:r>
      <w:proofErr w:type="spellStart"/>
      <w:r>
        <w:rPr>
          <w:rFonts w:ascii="Courier" w:hAnsi="Courier" w:cs="Courier"/>
          <w:sz w:val="20"/>
          <w:szCs w:val="20"/>
        </w:rPr>
        <w:t>XS</w:t>
      </w:r>
      <w:proofErr w:type="spellEnd"/>
      <w:r>
        <w:rPr>
          <w:rFonts w:ascii="Courier" w:hAnsi="Courier" w:cs="Courier"/>
          <w:sz w:val="20"/>
          <w:szCs w:val="20"/>
        </w:rPr>
        <w:t xml:space="preserve"> (Extra Strong) for threaded end connections.  ASTM A 106, Grade A or B, black steel, Schedule 40 may be used for pipe sizes through 9 inches (250 mm), and minimum pipe wall thickness of 0.35 inches (9.5 mm) for pipe sizes 12 inches (300 mm) and larger for welding end connections.  Provide Schedule 80 for threaded end connections.</w:t>
      </w:r>
    </w:p>
    <w:p w14:paraId="3D0F5099"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1.1.2 Condensate Piping </w:t>
      </w:r>
    </w:p>
    <w:p w14:paraId="0F93D16E" w14:textId="77777777" w:rsidR="00A76E5C" w:rsidRDefault="00A76E5C">
      <w:pPr>
        <w:widowControl w:val="0"/>
        <w:autoSpaceDE w:val="0"/>
        <w:autoSpaceDN w:val="0"/>
        <w:adjustRightInd w:val="0"/>
        <w:spacing w:after="0" w:line="240" w:lineRule="auto"/>
        <w:rPr>
          <w:rFonts w:ascii="ArialMT" w:hAnsi="ArialMT"/>
          <w:sz w:val="20"/>
          <w:szCs w:val="20"/>
        </w:rPr>
      </w:pPr>
    </w:p>
    <w:p w14:paraId="34D62641"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ASTM A 53, Type E (electric-resistance welded), Grade A or B), or Type S (seamless, Grade A or B); black steel, Weight Class </w:t>
      </w:r>
      <w:proofErr w:type="spellStart"/>
      <w:r>
        <w:rPr>
          <w:rFonts w:ascii="Courier" w:hAnsi="Courier" w:cs="Courier"/>
          <w:sz w:val="20"/>
          <w:szCs w:val="20"/>
        </w:rPr>
        <w:t>XS</w:t>
      </w:r>
      <w:proofErr w:type="spellEnd"/>
      <w:r>
        <w:rPr>
          <w:rFonts w:ascii="Courier" w:hAnsi="Courier" w:cs="Courier"/>
          <w:sz w:val="20"/>
          <w:szCs w:val="20"/>
        </w:rPr>
        <w:t xml:space="preserve"> (Extra Strong).  ASTM A 106, Grade A or B, black steel, Schedule 80 may be used.</w:t>
      </w:r>
    </w:p>
    <w:p w14:paraId="1686556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1.2 INSULATION </w:t>
      </w:r>
    </w:p>
    <w:p w14:paraId="3A87C07D" w14:textId="77777777" w:rsidR="00A76E5C" w:rsidRDefault="00A76E5C">
      <w:pPr>
        <w:widowControl w:val="0"/>
        <w:autoSpaceDE w:val="0"/>
        <w:autoSpaceDN w:val="0"/>
        <w:adjustRightInd w:val="0"/>
        <w:spacing w:after="0" w:line="240" w:lineRule="auto"/>
        <w:rPr>
          <w:rFonts w:ascii="ArialMT" w:hAnsi="ArialMT"/>
          <w:sz w:val="20"/>
          <w:szCs w:val="20"/>
        </w:rPr>
      </w:pPr>
    </w:p>
    <w:p w14:paraId="04F0545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Fibrous glass, calcium silicate, or cellular glass pipe insulation with aluminum jacket which matches existing or surrounding insulation.  Paint jacket to suit Base Architectural Plan.  The minimum insulation thickness must be in accordance with the following tables:</w:t>
      </w:r>
    </w:p>
    <w:p w14:paraId="12E0CB7A"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Table 1 Insulation Thickness for Steam Systems</w:t>
      </w:r>
    </w:p>
    <w:tbl>
      <w:tblPr>
        <w:tblW w:w="0" w:type="auto"/>
        <w:tblInd w:w="728" w:type="dxa"/>
        <w:tblCellMar>
          <w:left w:w="0" w:type="dxa"/>
          <w:right w:w="0" w:type="dxa"/>
        </w:tblCellMar>
        <w:tblLook w:val="0000" w:firstRow="0" w:lastRow="0" w:firstColumn="0" w:lastColumn="0" w:noHBand="0" w:noVBand="0"/>
      </w:tblPr>
      <w:tblGrid>
        <w:gridCol w:w="1440"/>
        <w:gridCol w:w="2160"/>
        <w:gridCol w:w="2160"/>
        <w:gridCol w:w="2160"/>
      </w:tblGrid>
      <w:tr w:rsidR="00A76E5C" w14:paraId="71D659A4" w14:textId="77777777">
        <w:tc>
          <w:tcPr>
            <w:tcW w:w="1440" w:type="dxa"/>
            <w:tcBorders>
              <w:top w:val="single" w:sz="6" w:space="0" w:color="auto"/>
              <w:left w:val="single" w:sz="6" w:space="0" w:color="auto"/>
              <w:bottom w:val="single" w:sz="6" w:space="0" w:color="auto"/>
              <w:right w:val="single" w:sz="6" w:space="0" w:color="auto"/>
            </w:tcBorders>
          </w:tcPr>
          <w:p w14:paraId="54EAC56F"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DA5236B"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Fibrous Glass</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34C8F85"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Calcium Silicate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B2ABE61"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Cellular Glass</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735415DE" w14:textId="77777777">
        <w:tc>
          <w:tcPr>
            <w:tcW w:w="1440" w:type="dxa"/>
            <w:tcBorders>
              <w:top w:val="single" w:sz="6" w:space="0" w:color="auto"/>
              <w:left w:val="single" w:sz="6" w:space="0" w:color="auto"/>
              <w:bottom w:val="single" w:sz="6" w:space="0" w:color="auto"/>
              <w:right w:val="single" w:sz="6" w:space="0" w:color="auto"/>
            </w:tcBorders>
          </w:tcPr>
          <w:p w14:paraId="4739D09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0039C1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5885F3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BB9D60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E8D6D92" w14:textId="77777777">
        <w:tc>
          <w:tcPr>
            <w:tcW w:w="1440" w:type="dxa"/>
            <w:tcBorders>
              <w:top w:val="single" w:sz="6" w:space="0" w:color="auto"/>
              <w:left w:val="single" w:sz="6" w:space="0" w:color="auto"/>
              <w:bottom w:val="single" w:sz="6" w:space="0" w:color="auto"/>
              <w:right w:val="single" w:sz="6" w:space="0" w:color="auto"/>
            </w:tcBorders>
          </w:tcPr>
          <w:p w14:paraId="7BD7CB3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09D3BC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B0B1FE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4D4B0C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36242046" w14:textId="77777777">
        <w:tc>
          <w:tcPr>
            <w:tcW w:w="1440" w:type="dxa"/>
            <w:tcBorders>
              <w:top w:val="single" w:sz="6" w:space="0" w:color="auto"/>
              <w:left w:val="single" w:sz="6" w:space="0" w:color="auto"/>
              <w:bottom w:val="single" w:sz="6" w:space="0" w:color="auto"/>
              <w:right w:val="single" w:sz="6" w:space="0" w:color="auto"/>
            </w:tcBorders>
          </w:tcPr>
          <w:p w14:paraId="42B1603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9C5FB1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B3DC57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BCE587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419A8BDA" w14:textId="77777777">
        <w:tc>
          <w:tcPr>
            <w:tcW w:w="1440" w:type="dxa"/>
            <w:tcBorders>
              <w:top w:val="single" w:sz="6" w:space="0" w:color="auto"/>
              <w:left w:val="single" w:sz="6" w:space="0" w:color="auto"/>
              <w:bottom w:val="single" w:sz="6" w:space="0" w:color="auto"/>
              <w:right w:val="single" w:sz="6" w:space="0" w:color="auto"/>
            </w:tcBorders>
          </w:tcPr>
          <w:p w14:paraId="22F6F7D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78FE2B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5F8F22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A6F79A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E302D53" w14:textId="77777777">
        <w:tc>
          <w:tcPr>
            <w:tcW w:w="1440" w:type="dxa"/>
            <w:tcBorders>
              <w:top w:val="single" w:sz="6" w:space="0" w:color="auto"/>
              <w:left w:val="single" w:sz="6" w:space="0" w:color="auto"/>
              <w:bottom w:val="single" w:sz="6" w:space="0" w:color="auto"/>
              <w:right w:val="single" w:sz="6" w:space="0" w:color="auto"/>
            </w:tcBorders>
          </w:tcPr>
          <w:p w14:paraId="60F40D0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DA48F6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D1EFFD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948F01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716D1E86" w14:textId="77777777">
        <w:tc>
          <w:tcPr>
            <w:tcW w:w="1440" w:type="dxa"/>
            <w:tcBorders>
              <w:top w:val="single" w:sz="6" w:space="0" w:color="auto"/>
              <w:left w:val="single" w:sz="6" w:space="0" w:color="auto"/>
              <w:bottom w:val="single" w:sz="6" w:space="0" w:color="auto"/>
              <w:right w:val="single" w:sz="6" w:space="0" w:color="auto"/>
            </w:tcBorders>
          </w:tcPr>
          <w:p w14:paraId="4947AA1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D55CFC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01217A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122719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52532FF5" w14:textId="77777777">
        <w:tc>
          <w:tcPr>
            <w:tcW w:w="1440" w:type="dxa"/>
            <w:tcBorders>
              <w:top w:val="single" w:sz="6" w:space="0" w:color="auto"/>
              <w:left w:val="single" w:sz="6" w:space="0" w:color="auto"/>
              <w:bottom w:val="single" w:sz="6" w:space="0" w:color="auto"/>
              <w:right w:val="single" w:sz="6" w:space="0" w:color="auto"/>
            </w:tcBorders>
          </w:tcPr>
          <w:p w14:paraId="0238E50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BB6279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61A7A1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0CBB7B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2E4AD6BD" w14:textId="77777777">
        <w:tc>
          <w:tcPr>
            <w:tcW w:w="1440" w:type="dxa"/>
            <w:tcBorders>
              <w:top w:val="single" w:sz="6" w:space="0" w:color="auto"/>
              <w:left w:val="single" w:sz="6" w:space="0" w:color="auto"/>
              <w:bottom w:val="single" w:sz="6" w:space="0" w:color="auto"/>
              <w:right w:val="single" w:sz="6" w:space="0" w:color="auto"/>
            </w:tcBorders>
          </w:tcPr>
          <w:p w14:paraId="5C63B36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7E74C3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F64B2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529591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5E66BB17" w14:textId="77777777">
        <w:tc>
          <w:tcPr>
            <w:tcW w:w="1440" w:type="dxa"/>
            <w:tcBorders>
              <w:top w:val="single" w:sz="6" w:space="0" w:color="auto"/>
              <w:left w:val="single" w:sz="6" w:space="0" w:color="auto"/>
              <w:bottom w:val="single" w:sz="6" w:space="0" w:color="auto"/>
              <w:right w:val="single" w:sz="6" w:space="0" w:color="auto"/>
            </w:tcBorders>
          </w:tcPr>
          <w:p w14:paraId="081CEA4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854628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855EDB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38CDF7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57656FC0" w14:textId="77777777">
        <w:tc>
          <w:tcPr>
            <w:tcW w:w="1440" w:type="dxa"/>
            <w:tcBorders>
              <w:top w:val="single" w:sz="6" w:space="0" w:color="auto"/>
              <w:left w:val="single" w:sz="6" w:space="0" w:color="auto"/>
              <w:bottom w:val="single" w:sz="6" w:space="0" w:color="auto"/>
              <w:right w:val="single" w:sz="6" w:space="0" w:color="auto"/>
            </w:tcBorders>
          </w:tcPr>
          <w:p w14:paraId="262444C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86FAE4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F7DE32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B7F8D8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518128F1" w14:textId="77777777">
        <w:tc>
          <w:tcPr>
            <w:tcW w:w="1440" w:type="dxa"/>
            <w:tcBorders>
              <w:top w:val="single" w:sz="6" w:space="0" w:color="auto"/>
              <w:left w:val="single" w:sz="6" w:space="0" w:color="auto"/>
              <w:bottom w:val="single" w:sz="6" w:space="0" w:color="auto"/>
              <w:right w:val="single" w:sz="6" w:space="0" w:color="auto"/>
            </w:tcBorders>
          </w:tcPr>
          <w:p w14:paraId="697CEE5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8CF83E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C03ECA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D9B14F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0F9C92D" w14:textId="77777777">
        <w:tc>
          <w:tcPr>
            <w:tcW w:w="1440" w:type="dxa"/>
            <w:tcBorders>
              <w:top w:val="single" w:sz="6" w:space="0" w:color="auto"/>
              <w:left w:val="single" w:sz="6" w:space="0" w:color="auto"/>
              <w:bottom w:val="single" w:sz="6" w:space="0" w:color="auto"/>
              <w:right w:val="single" w:sz="6" w:space="0" w:color="auto"/>
            </w:tcBorders>
          </w:tcPr>
          <w:p w14:paraId="630C892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2F5A02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40F2C2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51E92F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FDA7E76" w14:textId="77777777">
        <w:tc>
          <w:tcPr>
            <w:tcW w:w="1440" w:type="dxa"/>
            <w:tcBorders>
              <w:top w:val="single" w:sz="6" w:space="0" w:color="auto"/>
              <w:left w:val="single" w:sz="6" w:space="0" w:color="auto"/>
              <w:bottom w:val="single" w:sz="6" w:space="0" w:color="auto"/>
              <w:right w:val="single" w:sz="6" w:space="0" w:color="auto"/>
            </w:tcBorders>
          </w:tcPr>
          <w:p w14:paraId="69A7B84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2569D4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FDD23F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1BA36F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w:t>
            </w:r>
            <w:r>
              <w:rPr>
                <w:rFonts w:ascii="Courier" w:hAnsi="Courier" w:cs="Courier"/>
                <w:sz w:val="20"/>
                <w:szCs w:val="20"/>
              </w:rPr>
              <w:br/>
            </w:r>
          </w:p>
        </w:tc>
      </w:tr>
      <w:tr w:rsidR="00A76E5C" w14:paraId="5429B936" w14:textId="77777777">
        <w:tc>
          <w:tcPr>
            <w:tcW w:w="1440" w:type="dxa"/>
            <w:tcBorders>
              <w:top w:val="single" w:sz="6" w:space="0" w:color="auto"/>
              <w:left w:val="single" w:sz="6" w:space="0" w:color="auto"/>
              <w:bottom w:val="single" w:sz="6" w:space="0" w:color="auto"/>
              <w:right w:val="single" w:sz="6" w:space="0" w:color="auto"/>
            </w:tcBorders>
          </w:tcPr>
          <w:p w14:paraId="2C32569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18.0 (450)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23019D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A5C688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622126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bl>
    <w:p w14:paraId="5FB32FB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 Cellular glass pipe insulation having an insulating efficiency not less than that of the specified thickness of calcium silicate may be provided.</w:t>
      </w:r>
    </w:p>
    <w:p w14:paraId="783B982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Table 2  Insulation Thickness for Condensate Systems</w:t>
      </w:r>
    </w:p>
    <w:tbl>
      <w:tblPr>
        <w:tblW w:w="0" w:type="auto"/>
        <w:tblInd w:w="728" w:type="dxa"/>
        <w:tblCellMar>
          <w:left w:w="0" w:type="dxa"/>
          <w:right w:w="0" w:type="dxa"/>
        </w:tblCellMar>
        <w:tblLook w:val="0000" w:firstRow="0" w:lastRow="0" w:firstColumn="0" w:lastColumn="0" w:noHBand="0" w:noVBand="0"/>
      </w:tblPr>
      <w:tblGrid>
        <w:gridCol w:w="2160"/>
        <w:gridCol w:w="2880"/>
        <w:gridCol w:w="2880"/>
      </w:tblGrid>
      <w:tr w:rsidR="00A76E5C" w14:paraId="5EC94D9C" w14:textId="77777777">
        <w:tc>
          <w:tcPr>
            <w:tcW w:w="2160" w:type="dxa"/>
            <w:tcBorders>
              <w:top w:val="single" w:sz="6" w:space="0" w:color="auto"/>
              <w:left w:val="single" w:sz="6" w:space="0" w:color="auto"/>
              <w:bottom w:val="single" w:sz="6" w:space="0" w:color="auto"/>
              <w:right w:val="single" w:sz="6" w:space="0" w:color="auto"/>
            </w:tcBorders>
          </w:tcPr>
          <w:p w14:paraId="21486A2E"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21E3D1A"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Mineral Fiber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D1AF8D9"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Fibrous Glass</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2CC33EC8" w14:textId="77777777">
        <w:tc>
          <w:tcPr>
            <w:tcW w:w="2160" w:type="dxa"/>
            <w:tcBorders>
              <w:top w:val="single" w:sz="6" w:space="0" w:color="auto"/>
              <w:left w:val="single" w:sz="6" w:space="0" w:color="auto"/>
              <w:bottom w:val="single" w:sz="6" w:space="0" w:color="auto"/>
              <w:right w:val="single" w:sz="6" w:space="0" w:color="auto"/>
            </w:tcBorders>
          </w:tcPr>
          <w:p w14:paraId="6BB33D0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63909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53B3DE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3E35E04B" w14:textId="77777777">
        <w:tc>
          <w:tcPr>
            <w:tcW w:w="2160" w:type="dxa"/>
            <w:tcBorders>
              <w:top w:val="single" w:sz="6" w:space="0" w:color="auto"/>
              <w:left w:val="single" w:sz="6" w:space="0" w:color="auto"/>
              <w:bottom w:val="single" w:sz="6" w:space="0" w:color="auto"/>
              <w:right w:val="single" w:sz="6" w:space="0" w:color="auto"/>
            </w:tcBorders>
          </w:tcPr>
          <w:p w14:paraId="594C536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0285A9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728AB0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2D8B20D" w14:textId="77777777">
        <w:tc>
          <w:tcPr>
            <w:tcW w:w="2160" w:type="dxa"/>
            <w:tcBorders>
              <w:top w:val="single" w:sz="6" w:space="0" w:color="auto"/>
              <w:left w:val="single" w:sz="6" w:space="0" w:color="auto"/>
              <w:bottom w:val="single" w:sz="6" w:space="0" w:color="auto"/>
              <w:right w:val="single" w:sz="6" w:space="0" w:color="auto"/>
            </w:tcBorders>
          </w:tcPr>
          <w:p w14:paraId="33EA724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42F60F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8A6D22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44008122" w14:textId="77777777">
        <w:tc>
          <w:tcPr>
            <w:tcW w:w="2160" w:type="dxa"/>
            <w:tcBorders>
              <w:top w:val="single" w:sz="6" w:space="0" w:color="auto"/>
              <w:left w:val="single" w:sz="6" w:space="0" w:color="auto"/>
              <w:bottom w:val="single" w:sz="6" w:space="0" w:color="auto"/>
              <w:right w:val="single" w:sz="6" w:space="0" w:color="auto"/>
            </w:tcBorders>
          </w:tcPr>
          <w:p w14:paraId="2E338A0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A43A25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FB87F8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19AAF73A" w14:textId="77777777">
        <w:tc>
          <w:tcPr>
            <w:tcW w:w="2160" w:type="dxa"/>
            <w:tcBorders>
              <w:top w:val="single" w:sz="6" w:space="0" w:color="auto"/>
              <w:left w:val="single" w:sz="6" w:space="0" w:color="auto"/>
              <w:bottom w:val="single" w:sz="6" w:space="0" w:color="auto"/>
              <w:right w:val="single" w:sz="6" w:space="0" w:color="auto"/>
            </w:tcBorders>
          </w:tcPr>
          <w:p w14:paraId="6266C63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BCE6BF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911C47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68763CA7" w14:textId="77777777">
        <w:tc>
          <w:tcPr>
            <w:tcW w:w="2160" w:type="dxa"/>
            <w:tcBorders>
              <w:top w:val="single" w:sz="6" w:space="0" w:color="auto"/>
              <w:left w:val="single" w:sz="6" w:space="0" w:color="auto"/>
              <w:bottom w:val="single" w:sz="6" w:space="0" w:color="auto"/>
              <w:right w:val="single" w:sz="6" w:space="0" w:color="auto"/>
            </w:tcBorders>
          </w:tcPr>
          <w:p w14:paraId="4EDB386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B10649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EF0017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7AFA3A5B" w14:textId="77777777">
        <w:tc>
          <w:tcPr>
            <w:tcW w:w="2160" w:type="dxa"/>
            <w:tcBorders>
              <w:top w:val="single" w:sz="6" w:space="0" w:color="auto"/>
              <w:left w:val="single" w:sz="6" w:space="0" w:color="auto"/>
              <w:bottom w:val="single" w:sz="6" w:space="0" w:color="auto"/>
              <w:right w:val="single" w:sz="6" w:space="0" w:color="auto"/>
            </w:tcBorders>
          </w:tcPr>
          <w:p w14:paraId="1B01B28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B29BE8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B80103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0B7EC5C2" w14:textId="77777777">
        <w:tc>
          <w:tcPr>
            <w:tcW w:w="2160" w:type="dxa"/>
            <w:tcBorders>
              <w:top w:val="single" w:sz="6" w:space="0" w:color="auto"/>
              <w:left w:val="single" w:sz="6" w:space="0" w:color="auto"/>
              <w:bottom w:val="single" w:sz="6" w:space="0" w:color="auto"/>
              <w:right w:val="single" w:sz="6" w:space="0" w:color="auto"/>
            </w:tcBorders>
          </w:tcPr>
          <w:p w14:paraId="6C9DC05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AE909F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92F6D3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797B8BF3" w14:textId="77777777">
        <w:tc>
          <w:tcPr>
            <w:tcW w:w="2160" w:type="dxa"/>
            <w:tcBorders>
              <w:top w:val="single" w:sz="6" w:space="0" w:color="auto"/>
              <w:left w:val="single" w:sz="6" w:space="0" w:color="auto"/>
              <w:bottom w:val="single" w:sz="6" w:space="0" w:color="auto"/>
              <w:right w:val="single" w:sz="6" w:space="0" w:color="auto"/>
            </w:tcBorders>
          </w:tcPr>
          <w:p w14:paraId="19755B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65637A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4A1AD2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4B12975D" w14:textId="77777777">
        <w:tc>
          <w:tcPr>
            <w:tcW w:w="2160" w:type="dxa"/>
            <w:tcBorders>
              <w:top w:val="single" w:sz="6" w:space="0" w:color="auto"/>
              <w:left w:val="single" w:sz="6" w:space="0" w:color="auto"/>
              <w:bottom w:val="single" w:sz="6" w:space="0" w:color="auto"/>
              <w:right w:val="single" w:sz="6" w:space="0" w:color="auto"/>
            </w:tcBorders>
          </w:tcPr>
          <w:p w14:paraId="13B4D5B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B77079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06A5A2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4F3EB5F3" w14:textId="77777777">
        <w:tc>
          <w:tcPr>
            <w:tcW w:w="2160" w:type="dxa"/>
            <w:tcBorders>
              <w:top w:val="single" w:sz="6" w:space="0" w:color="auto"/>
              <w:left w:val="single" w:sz="6" w:space="0" w:color="auto"/>
              <w:bottom w:val="single" w:sz="6" w:space="0" w:color="auto"/>
              <w:right w:val="single" w:sz="6" w:space="0" w:color="auto"/>
            </w:tcBorders>
          </w:tcPr>
          <w:p w14:paraId="23459FE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11447F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218DF6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33988060" w14:textId="77777777">
        <w:tc>
          <w:tcPr>
            <w:tcW w:w="2160" w:type="dxa"/>
            <w:tcBorders>
              <w:top w:val="single" w:sz="6" w:space="0" w:color="auto"/>
              <w:left w:val="single" w:sz="6" w:space="0" w:color="auto"/>
              <w:bottom w:val="single" w:sz="6" w:space="0" w:color="auto"/>
              <w:right w:val="single" w:sz="6" w:space="0" w:color="auto"/>
            </w:tcBorders>
          </w:tcPr>
          <w:p w14:paraId="33D7151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D50660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066D22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497F0BB1" w14:textId="77777777">
        <w:tc>
          <w:tcPr>
            <w:tcW w:w="2160" w:type="dxa"/>
            <w:tcBorders>
              <w:top w:val="single" w:sz="6" w:space="0" w:color="auto"/>
              <w:left w:val="single" w:sz="6" w:space="0" w:color="auto"/>
              <w:bottom w:val="single" w:sz="6" w:space="0" w:color="auto"/>
              <w:right w:val="single" w:sz="6" w:space="0" w:color="auto"/>
            </w:tcBorders>
          </w:tcPr>
          <w:p w14:paraId="7C81BFD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8AA44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71B32F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r w:rsidR="00A76E5C" w14:paraId="14E38031" w14:textId="77777777">
        <w:tc>
          <w:tcPr>
            <w:tcW w:w="2160" w:type="dxa"/>
            <w:tcBorders>
              <w:top w:val="single" w:sz="6" w:space="0" w:color="auto"/>
              <w:left w:val="single" w:sz="6" w:space="0" w:color="auto"/>
              <w:bottom w:val="single" w:sz="6" w:space="0" w:color="auto"/>
              <w:right w:val="single" w:sz="6" w:space="0" w:color="auto"/>
            </w:tcBorders>
          </w:tcPr>
          <w:p w14:paraId="29F0569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437087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E4DAC9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w:t>
            </w:r>
            <w:r>
              <w:rPr>
                <w:rFonts w:ascii="Courier" w:hAnsi="Courier" w:cs="Courier"/>
                <w:sz w:val="20"/>
                <w:szCs w:val="20"/>
              </w:rPr>
              <w:br/>
            </w:r>
          </w:p>
        </w:tc>
      </w:tr>
    </w:tbl>
    <w:p w14:paraId="76B98F05"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 Fibrous glass pipe insulation having an insulating efficiency not less than that of the specified thickness of mineral fiber may be provided.</w:t>
      </w:r>
    </w:p>
    <w:p w14:paraId="47B0AE0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1.3 EXPANSION </w:t>
      </w:r>
    </w:p>
    <w:p w14:paraId="60100127" w14:textId="77777777" w:rsidR="00A76E5C" w:rsidRDefault="00A76E5C">
      <w:pPr>
        <w:widowControl w:val="0"/>
        <w:autoSpaceDE w:val="0"/>
        <w:autoSpaceDN w:val="0"/>
        <w:adjustRightInd w:val="0"/>
        <w:spacing w:after="0" w:line="240" w:lineRule="auto"/>
        <w:rPr>
          <w:rFonts w:ascii="ArialMT" w:hAnsi="ArialMT"/>
          <w:sz w:val="20"/>
          <w:szCs w:val="20"/>
        </w:rPr>
      </w:pPr>
    </w:p>
    <w:p w14:paraId="6109162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Compensate for piping expansion by utilizing expansion loops and joints.  Provide guided slip or flexible ball expansion joints.</w:t>
      </w:r>
    </w:p>
    <w:p w14:paraId="34A2A51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G304002</w:t>
      </w:r>
      <w:proofErr w:type="spellEnd"/>
      <w:r>
        <w:rPr>
          <w:rFonts w:ascii="Courier" w:hAnsi="Courier" w:cs="Courier"/>
          <w:b/>
          <w:bCs/>
          <w:sz w:val="20"/>
          <w:szCs w:val="20"/>
        </w:rPr>
        <w:t xml:space="preserve"> 1.4 SUPPORTS </w:t>
      </w:r>
    </w:p>
    <w:p w14:paraId="5EA51B0E" w14:textId="77777777" w:rsidR="00A76E5C" w:rsidRDefault="00A76E5C">
      <w:pPr>
        <w:widowControl w:val="0"/>
        <w:autoSpaceDE w:val="0"/>
        <w:autoSpaceDN w:val="0"/>
        <w:adjustRightInd w:val="0"/>
        <w:spacing w:after="0" w:line="240" w:lineRule="auto"/>
        <w:rPr>
          <w:rFonts w:ascii="ArialMT" w:hAnsi="ArialMT"/>
          <w:sz w:val="20"/>
          <w:szCs w:val="20"/>
        </w:rPr>
      </w:pPr>
    </w:p>
    <w:p w14:paraId="7F0BD9E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MSS</w:t>
      </w:r>
      <w:proofErr w:type="spellEnd"/>
      <w:r>
        <w:rPr>
          <w:rFonts w:ascii="Courier" w:hAnsi="Courier" w:cs="Courier"/>
          <w:sz w:val="20"/>
          <w:szCs w:val="20"/>
        </w:rPr>
        <w:t xml:space="preserve"> SP-58 and </w:t>
      </w:r>
      <w:proofErr w:type="spellStart"/>
      <w:r>
        <w:rPr>
          <w:rFonts w:ascii="Courier" w:hAnsi="Courier" w:cs="Courier"/>
          <w:sz w:val="20"/>
          <w:szCs w:val="20"/>
        </w:rPr>
        <w:t>MSS</w:t>
      </w:r>
      <w:proofErr w:type="spellEnd"/>
      <w:r>
        <w:rPr>
          <w:rFonts w:ascii="Courier" w:hAnsi="Courier" w:cs="Courier"/>
          <w:sz w:val="20"/>
          <w:szCs w:val="20"/>
        </w:rPr>
        <w:t xml:space="preserve"> SP-69, adjustable supports with insulation protection saddles.  Provide stainless steel axles for rollers.  Provide support poles with guy wires and hardware. </w:t>
      </w:r>
    </w:p>
    <w:p w14:paraId="04B34964"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G304003</w:t>
      </w:r>
      <w:proofErr w:type="spellEnd"/>
      <w:r>
        <w:rPr>
          <w:rFonts w:ascii="Courier" w:hAnsi="Courier" w:cs="Courier"/>
          <w:b/>
          <w:bCs/>
          <w:sz w:val="20"/>
          <w:szCs w:val="20"/>
        </w:rPr>
        <w:t xml:space="preserve"> UNDERGROUND HOT WATER SYSTEMS </w:t>
      </w:r>
    </w:p>
    <w:p w14:paraId="6D13261E" w14:textId="77777777" w:rsidR="00A76E5C" w:rsidRDefault="00A76E5C">
      <w:pPr>
        <w:widowControl w:val="0"/>
        <w:autoSpaceDE w:val="0"/>
        <w:autoSpaceDN w:val="0"/>
        <w:adjustRightInd w:val="0"/>
        <w:spacing w:after="0" w:line="240" w:lineRule="auto"/>
        <w:rPr>
          <w:rFonts w:ascii="ArialMT" w:hAnsi="ArialMT"/>
          <w:sz w:val="20"/>
          <w:szCs w:val="20"/>
        </w:rPr>
      </w:pPr>
    </w:p>
    <w:p w14:paraId="12AA2DD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G304003</w:t>
      </w:r>
      <w:proofErr w:type="spellEnd"/>
      <w:r>
        <w:rPr>
          <w:rFonts w:ascii="Courier" w:hAnsi="Courier" w:cs="Courier"/>
          <w:b/>
          <w:bCs/>
          <w:sz w:val="20"/>
          <w:szCs w:val="20"/>
        </w:rPr>
        <w:t xml:space="preserve"> 1.1 PIPING &amp; FITTINGS </w:t>
      </w:r>
    </w:p>
    <w:p w14:paraId="25AE0633" w14:textId="77777777" w:rsidR="00A76E5C" w:rsidRDefault="00A76E5C">
      <w:pPr>
        <w:widowControl w:val="0"/>
        <w:autoSpaceDE w:val="0"/>
        <w:autoSpaceDN w:val="0"/>
        <w:adjustRightInd w:val="0"/>
        <w:spacing w:after="0" w:line="240" w:lineRule="auto"/>
        <w:rPr>
          <w:rFonts w:ascii="ArialMT" w:hAnsi="ArialMT"/>
          <w:sz w:val="20"/>
          <w:szCs w:val="20"/>
        </w:rPr>
      </w:pPr>
    </w:p>
    <w:p w14:paraId="20308BA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Direct buried, factory pre-fabricated, pre-insulated, piping systems must consist of a service pipe with polyurethane insulation and a high-density polyethylene (HDPE) jacket.  Provide factory fabricated fittings and components.  Field insulation of fittings is not allowed.</w:t>
      </w:r>
    </w:p>
    <w:p w14:paraId="01693C5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G304003</w:t>
      </w:r>
      <w:proofErr w:type="spellEnd"/>
      <w:r>
        <w:rPr>
          <w:rFonts w:ascii="Courier" w:hAnsi="Courier" w:cs="Courier"/>
          <w:b/>
          <w:bCs/>
          <w:sz w:val="20"/>
          <w:szCs w:val="20"/>
        </w:rPr>
        <w:t xml:space="preserve"> 1.2 INSULATION </w:t>
      </w:r>
    </w:p>
    <w:p w14:paraId="3D3C8676" w14:textId="77777777" w:rsidR="00A76E5C" w:rsidRDefault="00A76E5C">
      <w:pPr>
        <w:widowControl w:val="0"/>
        <w:autoSpaceDE w:val="0"/>
        <w:autoSpaceDN w:val="0"/>
        <w:adjustRightInd w:val="0"/>
        <w:spacing w:after="0" w:line="240" w:lineRule="auto"/>
        <w:rPr>
          <w:rFonts w:ascii="ArialMT" w:hAnsi="ArialMT"/>
          <w:sz w:val="20"/>
          <w:szCs w:val="20"/>
        </w:rPr>
      </w:pPr>
    </w:p>
    <w:p w14:paraId="55FF20D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minimum insulation thickness must be in accordance with the following tables:</w:t>
      </w:r>
    </w:p>
    <w:p w14:paraId="379B40A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Table 1  Insulation Thickness for Drainable/Dryable Systems</w:t>
      </w:r>
    </w:p>
    <w:tbl>
      <w:tblPr>
        <w:tblW w:w="0" w:type="auto"/>
        <w:tblInd w:w="728" w:type="dxa"/>
        <w:tblCellMar>
          <w:left w:w="0" w:type="dxa"/>
          <w:right w:w="0" w:type="dxa"/>
        </w:tblCellMar>
        <w:tblLook w:val="0000" w:firstRow="0" w:lastRow="0" w:firstColumn="0" w:lastColumn="0" w:noHBand="0" w:noVBand="0"/>
      </w:tblPr>
      <w:tblGrid>
        <w:gridCol w:w="1440"/>
        <w:gridCol w:w="2160"/>
        <w:gridCol w:w="2160"/>
        <w:gridCol w:w="2160"/>
      </w:tblGrid>
      <w:tr w:rsidR="00A76E5C" w14:paraId="77AE3F81" w14:textId="77777777">
        <w:tc>
          <w:tcPr>
            <w:tcW w:w="1440" w:type="dxa"/>
            <w:tcBorders>
              <w:top w:val="single" w:sz="6" w:space="0" w:color="auto"/>
              <w:left w:val="single" w:sz="6" w:space="0" w:color="auto"/>
              <w:bottom w:val="single" w:sz="6" w:space="0" w:color="auto"/>
              <w:right w:val="single" w:sz="6" w:space="0" w:color="auto"/>
            </w:tcBorders>
          </w:tcPr>
          <w:p w14:paraId="5A0C2620"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F1F8334"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Paroc</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6F912BF"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Epitherm</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C50ED58"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Kaylo</w:t>
            </w:r>
            <w:proofErr w:type="spellEnd"/>
            <w:r w:rsidRPr="003A0C3E">
              <w:rPr>
                <w:rFonts w:ascii="Courier" w:hAnsi="Courier" w:cs="Courier"/>
                <w:b/>
                <w:sz w:val="20"/>
                <w:szCs w:val="20"/>
              </w:rPr>
              <w:t xml:space="preserve">-10 Thermo-12 Super </w:t>
            </w:r>
            <w:proofErr w:type="spellStart"/>
            <w:r w:rsidRPr="003A0C3E">
              <w:rPr>
                <w:rFonts w:ascii="Courier" w:hAnsi="Courier" w:cs="Courier"/>
                <w:b/>
                <w:sz w:val="20"/>
                <w:szCs w:val="20"/>
              </w:rPr>
              <w:t>Caltemp</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12A6B4A5" w14:textId="77777777">
        <w:tc>
          <w:tcPr>
            <w:tcW w:w="1440" w:type="dxa"/>
            <w:tcBorders>
              <w:top w:val="single" w:sz="6" w:space="0" w:color="auto"/>
              <w:left w:val="single" w:sz="6" w:space="0" w:color="auto"/>
              <w:bottom w:val="single" w:sz="6" w:space="0" w:color="auto"/>
              <w:right w:val="single" w:sz="6" w:space="0" w:color="auto"/>
            </w:tcBorders>
          </w:tcPr>
          <w:p w14:paraId="72C71F7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C0FE05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81E530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E64232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39993B22" w14:textId="77777777">
        <w:tc>
          <w:tcPr>
            <w:tcW w:w="1440" w:type="dxa"/>
            <w:tcBorders>
              <w:top w:val="single" w:sz="6" w:space="0" w:color="auto"/>
              <w:left w:val="single" w:sz="6" w:space="0" w:color="auto"/>
              <w:bottom w:val="single" w:sz="6" w:space="0" w:color="auto"/>
              <w:right w:val="single" w:sz="6" w:space="0" w:color="auto"/>
            </w:tcBorders>
          </w:tcPr>
          <w:p w14:paraId="206CC71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81E196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5C0E3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3F6AEB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2DFAA422" w14:textId="77777777">
        <w:tc>
          <w:tcPr>
            <w:tcW w:w="1440" w:type="dxa"/>
            <w:tcBorders>
              <w:top w:val="single" w:sz="6" w:space="0" w:color="auto"/>
              <w:left w:val="single" w:sz="6" w:space="0" w:color="auto"/>
              <w:bottom w:val="single" w:sz="6" w:space="0" w:color="auto"/>
              <w:right w:val="single" w:sz="6" w:space="0" w:color="auto"/>
            </w:tcBorders>
          </w:tcPr>
          <w:p w14:paraId="467E57F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801D66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98A28C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44BE0C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22586658" w14:textId="77777777">
        <w:tc>
          <w:tcPr>
            <w:tcW w:w="1440" w:type="dxa"/>
            <w:tcBorders>
              <w:top w:val="single" w:sz="6" w:space="0" w:color="auto"/>
              <w:left w:val="single" w:sz="6" w:space="0" w:color="auto"/>
              <w:bottom w:val="single" w:sz="6" w:space="0" w:color="auto"/>
              <w:right w:val="single" w:sz="6" w:space="0" w:color="auto"/>
            </w:tcBorders>
          </w:tcPr>
          <w:p w14:paraId="0377798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97E0D5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3D22ED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15B304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372B0D6C" w14:textId="77777777">
        <w:tc>
          <w:tcPr>
            <w:tcW w:w="1440" w:type="dxa"/>
            <w:tcBorders>
              <w:top w:val="single" w:sz="6" w:space="0" w:color="auto"/>
              <w:left w:val="single" w:sz="6" w:space="0" w:color="auto"/>
              <w:bottom w:val="single" w:sz="6" w:space="0" w:color="auto"/>
              <w:right w:val="single" w:sz="6" w:space="0" w:color="auto"/>
            </w:tcBorders>
          </w:tcPr>
          <w:p w14:paraId="345B012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249246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B07629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55D4BA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3F7C9099" w14:textId="77777777">
        <w:tc>
          <w:tcPr>
            <w:tcW w:w="1440" w:type="dxa"/>
            <w:tcBorders>
              <w:top w:val="single" w:sz="6" w:space="0" w:color="auto"/>
              <w:left w:val="single" w:sz="6" w:space="0" w:color="auto"/>
              <w:bottom w:val="single" w:sz="6" w:space="0" w:color="auto"/>
              <w:right w:val="single" w:sz="6" w:space="0" w:color="auto"/>
            </w:tcBorders>
          </w:tcPr>
          <w:p w14:paraId="09AEA8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C952FE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25B636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701EA0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5F1EE3C4" w14:textId="77777777">
        <w:tc>
          <w:tcPr>
            <w:tcW w:w="1440" w:type="dxa"/>
            <w:tcBorders>
              <w:top w:val="single" w:sz="6" w:space="0" w:color="auto"/>
              <w:left w:val="single" w:sz="6" w:space="0" w:color="auto"/>
              <w:bottom w:val="single" w:sz="6" w:space="0" w:color="auto"/>
              <w:right w:val="single" w:sz="6" w:space="0" w:color="auto"/>
            </w:tcBorders>
          </w:tcPr>
          <w:p w14:paraId="28C406F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34AF85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E26AC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CBD241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6C8EAB00" w14:textId="77777777">
        <w:tc>
          <w:tcPr>
            <w:tcW w:w="1440" w:type="dxa"/>
            <w:tcBorders>
              <w:top w:val="single" w:sz="6" w:space="0" w:color="auto"/>
              <w:left w:val="single" w:sz="6" w:space="0" w:color="auto"/>
              <w:bottom w:val="single" w:sz="6" w:space="0" w:color="auto"/>
              <w:right w:val="single" w:sz="6" w:space="0" w:color="auto"/>
            </w:tcBorders>
          </w:tcPr>
          <w:p w14:paraId="3F14CCB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BFF562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D9850A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75A417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789B17F1" w14:textId="77777777">
        <w:tc>
          <w:tcPr>
            <w:tcW w:w="1440" w:type="dxa"/>
            <w:tcBorders>
              <w:top w:val="single" w:sz="6" w:space="0" w:color="auto"/>
              <w:left w:val="single" w:sz="6" w:space="0" w:color="auto"/>
              <w:bottom w:val="single" w:sz="6" w:space="0" w:color="auto"/>
              <w:right w:val="single" w:sz="6" w:space="0" w:color="auto"/>
            </w:tcBorders>
          </w:tcPr>
          <w:p w14:paraId="38431C5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1A3A48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DEC98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8ABF9C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678210C2" w14:textId="77777777">
        <w:tc>
          <w:tcPr>
            <w:tcW w:w="1440" w:type="dxa"/>
            <w:tcBorders>
              <w:top w:val="single" w:sz="6" w:space="0" w:color="auto"/>
              <w:left w:val="single" w:sz="6" w:space="0" w:color="auto"/>
              <w:bottom w:val="single" w:sz="6" w:space="0" w:color="auto"/>
              <w:right w:val="single" w:sz="6" w:space="0" w:color="auto"/>
            </w:tcBorders>
          </w:tcPr>
          <w:p w14:paraId="70F27D1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1B60E5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051B70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9E6D4E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0979C94A" w14:textId="77777777">
        <w:tc>
          <w:tcPr>
            <w:tcW w:w="1440" w:type="dxa"/>
            <w:tcBorders>
              <w:top w:val="single" w:sz="6" w:space="0" w:color="auto"/>
              <w:left w:val="single" w:sz="6" w:space="0" w:color="auto"/>
              <w:bottom w:val="single" w:sz="6" w:space="0" w:color="auto"/>
              <w:right w:val="single" w:sz="6" w:space="0" w:color="auto"/>
            </w:tcBorders>
          </w:tcPr>
          <w:p w14:paraId="03C9CBD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F9D465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F9FD4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1B50B2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73CAF98A" w14:textId="77777777">
        <w:tc>
          <w:tcPr>
            <w:tcW w:w="1440" w:type="dxa"/>
            <w:tcBorders>
              <w:top w:val="single" w:sz="6" w:space="0" w:color="auto"/>
              <w:left w:val="single" w:sz="6" w:space="0" w:color="auto"/>
              <w:bottom w:val="single" w:sz="6" w:space="0" w:color="auto"/>
              <w:right w:val="single" w:sz="6" w:space="0" w:color="auto"/>
            </w:tcBorders>
          </w:tcPr>
          <w:p w14:paraId="202BC18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9AB060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112C25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7B632E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6A0ACC59" w14:textId="77777777">
        <w:tc>
          <w:tcPr>
            <w:tcW w:w="1440" w:type="dxa"/>
            <w:tcBorders>
              <w:top w:val="single" w:sz="6" w:space="0" w:color="auto"/>
              <w:left w:val="single" w:sz="6" w:space="0" w:color="auto"/>
              <w:bottom w:val="single" w:sz="6" w:space="0" w:color="auto"/>
              <w:right w:val="single" w:sz="6" w:space="0" w:color="auto"/>
            </w:tcBorders>
          </w:tcPr>
          <w:p w14:paraId="4CD4237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1622BB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E347D0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EAE269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5CEC6AA8" w14:textId="77777777">
        <w:tc>
          <w:tcPr>
            <w:tcW w:w="1440" w:type="dxa"/>
            <w:tcBorders>
              <w:top w:val="single" w:sz="6" w:space="0" w:color="auto"/>
              <w:left w:val="single" w:sz="6" w:space="0" w:color="auto"/>
              <w:bottom w:val="single" w:sz="6" w:space="0" w:color="auto"/>
              <w:right w:val="single" w:sz="6" w:space="0" w:color="auto"/>
            </w:tcBorders>
          </w:tcPr>
          <w:p w14:paraId="3B4E6CF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AB69D1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AB63E8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C895E1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bl>
    <w:p w14:paraId="74C48CFD"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lastRenderedPageBreak/>
        <w:br/>
      </w:r>
      <w:r>
        <w:rPr>
          <w:rFonts w:ascii="Courier" w:hAnsi="Courier" w:cs="Courier"/>
          <w:sz w:val="20"/>
          <w:szCs w:val="20"/>
        </w:rPr>
        <w:t>Table 2  Insulation Thickness for Water Spread Limiting Systems</w:t>
      </w:r>
    </w:p>
    <w:tbl>
      <w:tblPr>
        <w:tblW w:w="0" w:type="auto"/>
        <w:tblInd w:w="728" w:type="dxa"/>
        <w:tblCellMar>
          <w:left w:w="0" w:type="dxa"/>
          <w:right w:w="0" w:type="dxa"/>
        </w:tblCellMar>
        <w:tblLook w:val="0000" w:firstRow="0" w:lastRow="0" w:firstColumn="0" w:lastColumn="0" w:noHBand="0" w:noVBand="0"/>
      </w:tblPr>
      <w:tblGrid>
        <w:gridCol w:w="2160"/>
        <w:gridCol w:w="2880"/>
        <w:gridCol w:w="2880"/>
      </w:tblGrid>
      <w:tr w:rsidR="00A76E5C" w14:paraId="560E74F1" w14:textId="77777777">
        <w:tc>
          <w:tcPr>
            <w:tcW w:w="2160" w:type="dxa"/>
            <w:tcBorders>
              <w:top w:val="single" w:sz="6" w:space="0" w:color="auto"/>
              <w:left w:val="single" w:sz="6" w:space="0" w:color="auto"/>
              <w:bottom w:val="single" w:sz="6" w:space="0" w:color="auto"/>
              <w:right w:val="single" w:sz="6" w:space="0" w:color="auto"/>
            </w:tcBorders>
          </w:tcPr>
          <w:p w14:paraId="3361BD92"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7B26706"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Calcium Silicate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2273AFB"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Polyurethane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7EB21FB4" w14:textId="77777777">
        <w:tc>
          <w:tcPr>
            <w:tcW w:w="2160" w:type="dxa"/>
            <w:tcBorders>
              <w:top w:val="single" w:sz="6" w:space="0" w:color="auto"/>
              <w:left w:val="single" w:sz="6" w:space="0" w:color="auto"/>
              <w:bottom w:val="single" w:sz="6" w:space="0" w:color="auto"/>
              <w:right w:val="single" w:sz="6" w:space="0" w:color="auto"/>
            </w:tcBorders>
          </w:tcPr>
          <w:p w14:paraId="03A91F8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A2AB5E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390A26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092E432A" w14:textId="77777777">
        <w:tc>
          <w:tcPr>
            <w:tcW w:w="2160" w:type="dxa"/>
            <w:tcBorders>
              <w:top w:val="single" w:sz="6" w:space="0" w:color="auto"/>
              <w:left w:val="single" w:sz="6" w:space="0" w:color="auto"/>
              <w:bottom w:val="single" w:sz="6" w:space="0" w:color="auto"/>
              <w:right w:val="single" w:sz="6" w:space="0" w:color="auto"/>
            </w:tcBorders>
          </w:tcPr>
          <w:p w14:paraId="12772CA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0F8209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A06FD3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48259C96" w14:textId="77777777">
        <w:tc>
          <w:tcPr>
            <w:tcW w:w="2160" w:type="dxa"/>
            <w:tcBorders>
              <w:top w:val="single" w:sz="6" w:space="0" w:color="auto"/>
              <w:left w:val="single" w:sz="6" w:space="0" w:color="auto"/>
              <w:bottom w:val="single" w:sz="6" w:space="0" w:color="auto"/>
              <w:right w:val="single" w:sz="6" w:space="0" w:color="auto"/>
            </w:tcBorders>
          </w:tcPr>
          <w:p w14:paraId="4ED3691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F727D9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649614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28877FFE" w14:textId="77777777">
        <w:tc>
          <w:tcPr>
            <w:tcW w:w="2160" w:type="dxa"/>
            <w:tcBorders>
              <w:top w:val="single" w:sz="6" w:space="0" w:color="auto"/>
              <w:left w:val="single" w:sz="6" w:space="0" w:color="auto"/>
              <w:bottom w:val="single" w:sz="6" w:space="0" w:color="auto"/>
              <w:right w:val="single" w:sz="6" w:space="0" w:color="auto"/>
            </w:tcBorders>
          </w:tcPr>
          <w:p w14:paraId="65F4FE6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2CFD1E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9B4CF7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71DC5DD4" w14:textId="77777777">
        <w:tc>
          <w:tcPr>
            <w:tcW w:w="2160" w:type="dxa"/>
            <w:tcBorders>
              <w:top w:val="single" w:sz="6" w:space="0" w:color="auto"/>
              <w:left w:val="single" w:sz="6" w:space="0" w:color="auto"/>
              <w:bottom w:val="single" w:sz="6" w:space="0" w:color="auto"/>
              <w:right w:val="single" w:sz="6" w:space="0" w:color="auto"/>
            </w:tcBorders>
          </w:tcPr>
          <w:p w14:paraId="7145FE9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5443C4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5CA02D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1.23 (31)</w:t>
            </w:r>
            <w:r>
              <w:rPr>
                <w:rFonts w:ascii="Courier" w:hAnsi="Courier" w:cs="Courier"/>
                <w:sz w:val="20"/>
                <w:szCs w:val="20"/>
              </w:rPr>
              <w:br/>
            </w:r>
          </w:p>
        </w:tc>
      </w:tr>
      <w:tr w:rsidR="00A76E5C" w14:paraId="02A09299" w14:textId="77777777">
        <w:tc>
          <w:tcPr>
            <w:tcW w:w="2160" w:type="dxa"/>
            <w:tcBorders>
              <w:top w:val="single" w:sz="6" w:space="0" w:color="auto"/>
              <w:left w:val="single" w:sz="6" w:space="0" w:color="auto"/>
              <w:bottom w:val="single" w:sz="6" w:space="0" w:color="auto"/>
              <w:right w:val="single" w:sz="6" w:space="0" w:color="auto"/>
            </w:tcBorders>
          </w:tcPr>
          <w:p w14:paraId="2E0878C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60EB11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CAC21F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1.23 (31)</w:t>
            </w:r>
            <w:r>
              <w:rPr>
                <w:rFonts w:ascii="Courier" w:hAnsi="Courier" w:cs="Courier"/>
                <w:sz w:val="20"/>
                <w:szCs w:val="20"/>
              </w:rPr>
              <w:br/>
            </w:r>
          </w:p>
        </w:tc>
      </w:tr>
      <w:tr w:rsidR="00A76E5C" w14:paraId="7B8B2871" w14:textId="77777777">
        <w:tc>
          <w:tcPr>
            <w:tcW w:w="2160" w:type="dxa"/>
            <w:tcBorders>
              <w:top w:val="single" w:sz="6" w:space="0" w:color="auto"/>
              <w:left w:val="single" w:sz="6" w:space="0" w:color="auto"/>
              <w:bottom w:val="single" w:sz="6" w:space="0" w:color="auto"/>
              <w:right w:val="single" w:sz="6" w:space="0" w:color="auto"/>
            </w:tcBorders>
          </w:tcPr>
          <w:p w14:paraId="6524A71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A2AD6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886197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1BE5AFE2" w14:textId="77777777">
        <w:tc>
          <w:tcPr>
            <w:tcW w:w="2160" w:type="dxa"/>
            <w:tcBorders>
              <w:top w:val="single" w:sz="6" w:space="0" w:color="auto"/>
              <w:left w:val="single" w:sz="6" w:space="0" w:color="auto"/>
              <w:bottom w:val="single" w:sz="6" w:space="0" w:color="auto"/>
              <w:right w:val="single" w:sz="6" w:space="0" w:color="auto"/>
            </w:tcBorders>
          </w:tcPr>
          <w:p w14:paraId="249B64D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877AA2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1C84AA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1.34 (34)</w:t>
            </w:r>
            <w:r>
              <w:rPr>
                <w:rFonts w:ascii="Courier" w:hAnsi="Courier" w:cs="Courier"/>
                <w:sz w:val="20"/>
                <w:szCs w:val="20"/>
              </w:rPr>
              <w:br/>
            </w:r>
          </w:p>
        </w:tc>
      </w:tr>
      <w:tr w:rsidR="00A76E5C" w14:paraId="380299CF" w14:textId="77777777">
        <w:tc>
          <w:tcPr>
            <w:tcW w:w="2160" w:type="dxa"/>
            <w:tcBorders>
              <w:top w:val="single" w:sz="6" w:space="0" w:color="auto"/>
              <w:left w:val="single" w:sz="6" w:space="0" w:color="auto"/>
              <w:bottom w:val="single" w:sz="6" w:space="0" w:color="auto"/>
              <w:right w:val="single" w:sz="6" w:space="0" w:color="auto"/>
            </w:tcBorders>
          </w:tcPr>
          <w:p w14:paraId="55992D3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067A49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3211A8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1.21 (30)</w:t>
            </w:r>
            <w:r>
              <w:rPr>
                <w:rFonts w:ascii="Courier" w:hAnsi="Courier" w:cs="Courier"/>
                <w:sz w:val="20"/>
                <w:szCs w:val="20"/>
              </w:rPr>
              <w:br/>
            </w:r>
          </w:p>
        </w:tc>
      </w:tr>
      <w:tr w:rsidR="00A76E5C" w14:paraId="57D487B4" w14:textId="77777777">
        <w:tc>
          <w:tcPr>
            <w:tcW w:w="2160" w:type="dxa"/>
            <w:tcBorders>
              <w:top w:val="single" w:sz="6" w:space="0" w:color="auto"/>
              <w:left w:val="single" w:sz="6" w:space="0" w:color="auto"/>
              <w:bottom w:val="single" w:sz="6" w:space="0" w:color="auto"/>
              <w:right w:val="single" w:sz="6" w:space="0" w:color="auto"/>
            </w:tcBorders>
          </w:tcPr>
          <w:p w14:paraId="56D376F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987904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0B62C7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1.31 (33)</w:t>
            </w:r>
            <w:r>
              <w:rPr>
                <w:rFonts w:ascii="Courier" w:hAnsi="Courier" w:cs="Courier"/>
                <w:sz w:val="20"/>
                <w:szCs w:val="20"/>
              </w:rPr>
              <w:br/>
            </w:r>
          </w:p>
        </w:tc>
      </w:tr>
      <w:tr w:rsidR="00A76E5C" w14:paraId="487B203A" w14:textId="77777777">
        <w:tc>
          <w:tcPr>
            <w:tcW w:w="2160" w:type="dxa"/>
            <w:tcBorders>
              <w:top w:val="single" w:sz="6" w:space="0" w:color="auto"/>
              <w:left w:val="single" w:sz="6" w:space="0" w:color="auto"/>
              <w:bottom w:val="single" w:sz="6" w:space="0" w:color="auto"/>
              <w:right w:val="single" w:sz="6" w:space="0" w:color="auto"/>
            </w:tcBorders>
          </w:tcPr>
          <w:p w14:paraId="0F66E04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8B5EB9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61CC33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1.29 (33)</w:t>
            </w:r>
            <w:r>
              <w:rPr>
                <w:rFonts w:ascii="Courier" w:hAnsi="Courier" w:cs="Courier"/>
                <w:sz w:val="20"/>
                <w:szCs w:val="20"/>
              </w:rPr>
              <w:br/>
            </w:r>
          </w:p>
        </w:tc>
      </w:tr>
      <w:tr w:rsidR="00A76E5C" w14:paraId="5A682A5F" w14:textId="77777777">
        <w:tc>
          <w:tcPr>
            <w:tcW w:w="2160" w:type="dxa"/>
            <w:tcBorders>
              <w:top w:val="single" w:sz="6" w:space="0" w:color="auto"/>
              <w:left w:val="single" w:sz="6" w:space="0" w:color="auto"/>
              <w:bottom w:val="single" w:sz="6" w:space="0" w:color="auto"/>
              <w:right w:val="single" w:sz="6" w:space="0" w:color="auto"/>
            </w:tcBorders>
          </w:tcPr>
          <w:p w14:paraId="369030E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4B0F3F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38C5A1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0B67A35F" w14:textId="77777777">
        <w:tc>
          <w:tcPr>
            <w:tcW w:w="2160" w:type="dxa"/>
            <w:tcBorders>
              <w:top w:val="single" w:sz="6" w:space="0" w:color="auto"/>
              <w:left w:val="single" w:sz="6" w:space="0" w:color="auto"/>
              <w:bottom w:val="single" w:sz="6" w:space="0" w:color="auto"/>
              <w:right w:val="single" w:sz="6" w:space="0" w:color="auto"/>
            </w:tcBorders>
          </w:tcPr>
          <w:p w14:paraId="692E637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3A9B33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04D955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44112B68" w14:textId="77777777">
        <w:tc>
          <w:tcPr>
            <w:tcW w:w="2160" w:type="dxa"/>
            <w:tcBorders>
              <w:top w:val="single" w:sz="6" w:space="0" w:color="auto"/>
              <w:left w:val="single" w:sz="6" w:space="0" w:color="auto"/>
              <w:bottom w:val="single" w:sz="6" w:space="0" w:color="auto"/>
              <w:right w:val="single" w:sz="6" w:space="0" w:color="auto"/>
            </w:tcBorders>
          </w:tcPr>
          <w:p w14:paraId="21F328C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870867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FE3DFE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bl>
    <w:p w14:paraId="61BB1F1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G304003</w:t>
      </w:r>
      <w:proofErr w:type="spellEnd"/>
      <w:r>
        <w:rPr>
          <w:rFonts w:ascii="Courier" w:hAnsi="Courier" w:cs="Courier"/>
          <w:b/>
          <w:bCs/>
          <w:sz w:val="20"/>
          <w:szCs w:val="20"/>
        </w:rPr>
        <w:t xml:space="preserve"> 1.3 </w:t>
      </w:r>
      <w:proofErr w:type="spellStart"/>
      <w:r>
        <w:rPr>
          <w:rFonts w:ascii="Courier" w:hAnsi="Courier" w:cs="Courier"/>
          <w:b/>
          <w:bCs/>
          <w:sz w:val="20"/>
          <w:szCs w:val="20"/>
        </w:rPr>
        <w:t>UHDS</w:t>
      </w:r>
      <w:proofErr w:type="spellEnd"/>
      <w:r>
        <w:rPr>
          <w:rFonts w:ascii="Courier" w:hAnsi="Courier" w:cs="Courier"/>
          <w:b/>
          <w:bCs/>
          <w:sz w:val="20"/>
          <w:szCs w:val="20"/>
        </w:rPr>
        <w:t xml:space="preserve"> DESIGN </w:t>
      </w:r>
    </w:p>
    <w:p w14:paraId="62A51EFB" w14:textId="77777777" w:rsidR="00A76E5C" w:rsidRDefault="00A76E5C">
      <w:pPr>
        <w:widowControl w:val="0"/>
        <w:autoSpaceDE w:val="0"/>
        <w:autoSpaceDN w:val="0"/>
        <w:adjustRightInd w:val="0"/>
        <w:spacing w:after="0" w:line="240" w:lineRule="auto"/>
        <w:rPr>
          <w:rFonts w:ascii="ArialMT" w:hAnsi="ArialMT"/>
          <w:sz w:val="20"/>
          <w:szCs w:val="20"/>
        </w:rPr>
      </w:pPr>
    </w:p>
    <w:p w14:paraId="73A26AA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Design and provide direct buried, factory-prefabricated, pre-insulated main hot water piping, including piping in manholes.  Asbestos cement or plastic conduit is not acceptable.  The Underground Heat Distribution System (</w:t>
      </w:r>
      <w:proofErr w:type="spellStart"/>
      <w:r>
        <w:rPr>
          <w:rFonts w:ascii="Courier" w:hAnsi="Courier" w:cs="Courier"/>
          <w:sz w:val="20"/>
          <w:szCs w:val="20"/>
        </w:rPr>
        <w:t>UHDS</w:t>
      </w:r>
      <w:proofErr w:type="spellEnd"/>
      <w:r>
        <w:rPr>
          <w:rFonts w:ascii="Courier" w:hAnsi="Courier" w:cs="Courier"/>
          <w:sz w:val="20"/>
          <w:szCs w:val="20"/>
        </w:rPr>
        <w:t xml:space="preserve">) representative must be certified in writing by the </w:t>
      </w:r>
      <w:proofErr w:type="spellStart"/>
      <w:r>
        <w:rPr>
          <w:rFonts w:ascii="Courier" w:hAnsi="Courier" w:cs="Courier"/>
          <w:sz w:val="20"/>
          <w:szCs w:val="20"/>
        </w:rPr>
        <w:t>UHDS</w:t>
      </w:r>
      <w:proofErr w:type="spellEnd"/>
      <w:r>
        <w:rPr>
          <w:rFonts w:ascii="Courier" w:hAnsi="Courier" w:cs="Courier"/>
          <w:sz w:val="20"/>
          <w:szCs w:val="20"/>
        </w:rPr>
        <w:t xml:space="preserve"> manufacturer to be technically qualified and experienced in the installation of the system.  Provide a Certificate of Satisfactory Operation certifying that at least 3 systems installed by the </w:t>
      </w:r>
      <w:proofErr w:type="spellStart"/>
      <w:r>
        <w:rPr>
          <w:rFonts w:ascii="Courier" w:hAnsi="Courier" w:cs="Courier"/>
          <w:sz w:val="20"/>
          <w:szCs w:val="20"/>
        </w:rPr>
        <w:t>UHDS</w:t>
      </w:r>
      <w:proofErr w:type="spellEnd"/>
      <w:r>
        <w:rPr>
          <w:rFonts w:ascii="Courier" w:hAnsi="Courier" w:cs="Courier"/>
          <w:sz w:val="20"/>
          <w:szCs w:val="20"/>
        </w:rPr>
        <w:t xml:space="preserve"> manufacturer within the previous 10 years have and are operating satisfactorily for not less than 5 years.  The certificate must include verification information.</w:t>
      </w:r>
    </w:p>
    <w:p w14:paraId="38E2A95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G304003</w:t>
      </w:r>
      <w:proofErr w:type="spellEnd"/>
      <w:r>
        <w:rPr>
          <w:rFonts w:ascii="Courier" w:hAnsi="Courier" w:cs="Courier"/>
          <w:b/>
          <w:bCs/>
          <w:sz w:val="20"/>
          <w:szCs w:val="20"/>
        </w:rPr>
        <w:t xml:space="preserve"> 1.4 VALVING </w:t>
      </w:r>
    </w:p>
    <w:p w14:paraId="6A864CAF" w14:textId="77777777" w:rsidR="00A76E5C" w:rsidRDefault="00A76E5C">
      <w:pPr>
        <w:widowControl w:val="0"/>
        <w:autoSpaceDE w:val="0"/>
        <w:autoSpaceDN w:val="0"/>
        <w:adjustRightInd w:val="0"/>
        <w:spacing w:after="0" w:line="240" w:lineRule="auto"/>
        <w:rPr>
          <w:rFonts w:ascii="ArialMT" w:hAnsi="ArialMT"/>
          <w:sz w:val="20"/>
          <w:szCs w:val="20"/>
        </w:rPr>
      </w:pPr>
    </w:p>
    <w:p w14:paraId="3D38C19F"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isolation valves on supply and return lines at take-offs for service to each building.  Locate valves in valve boxes.  Valves must be ASME class 150.</w:t>
      </w:r>
    </w:p>
    <w:p w14:paraId="4568C7C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G304003</w:t>
      </w:r>
      <w:proofErr w:type="spellEnd"/>
      <w:r>
        <w:rPr>
          <w:rFonts w:ascii="Courier" w:hAnsi="Courier" w:cs="Courier"/>
          <w:b/>
          <w:bCs/>
          <w:sz w:val="20"/>
          <w:szCs w:val="20"/>
        </w:rPr>
        <w:t xml:space="preserve"> 1.5 EXPANSION </w:t>
      </w:r>
    </w:p>
    <w:p w14:paraId="5FC40C88" w14:textId="77777777" w:rsidR="00A76E5C" w:rsidRDefault="00A76E5C">
      <w:pPr>
        <w:widowControl w:val="0"/>
        <w:autoSpaceDE w:val="0"/>
        <w:autoSpaceDN w:val="0"/>
        <w:adjustRightInd w:val="0"/>
        <w:spacing w:after="0" w:line="240" w:lineRule="auto"/>
        <w:rPr>
          <w:rFonts w:ascii="ArialMT" w:hAnsi="ArialMT"/>
          <w:sz w:val="20"/>
          <w:szCs w:val="20"/>
        </w:rPr>
      </w:pPr>
    </w:p>
    <w:p w14:paraId="7F2199F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Compensate for piping expansion by utilizing expansion loops. </w:t>
      </w:r>
    </w:p>
    <w:p w14:paraId="471B98E7"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G304004</w:t>
      </w:r>
      <w:proofErr w:type="spellEnd"/>
      <w:r>
        <w:rPr>
          <w:rFonts w:ascii="Courier" w:hAnsi="Courier" w:cs="Courier"/>
          <w:b/>
          <w:bCs/>
          <w:sz w:val="20"/>
          <w:szCs w:val="20"/>
        </w:rPr>
        <w:t xml:space="preserve"> UNDERGROUND STEAM DISTRIBUTION SYSTEMS </w:t>
      </w:r>
    </w:p>
    <w:p w14:paraId="08C5B48E" w14:textId="77777777" w:rsidR="00A76E5C" w:rsidRDefault="00A76E5C">
      <w:pPr>
        <w:widowControl w:val="0"/>
        <w:autoSpaceDE w:val="0"/>
        <w:autoSpaceDN w:val="0"/>
        <w:adjustRightInd w:val="0"/>
        <w:spacing w:after="0" w:line="240" w:lineRule="auto"/>
        <w:rPr>
          <w:rFonts w:ascii="ArialMT" w:hAnsi="ArialMT"/>
          <w:sz w:val="20"/>
          <w:szCs w:val="20"/>
        </w:rPr>
      </w:pPr>
    </w:p>
    <w:p w14:paraId="23AC6EE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G304004</w:t>
      </w:r>
      <w:proofErr w:type="spellEnd"/>
      <w:r>
        <w:rPr>
          <w:rFonts w:ascii="Courier" w:hAnsi="Courier" w:cs="Courier"/>
          <w:b/>
          <w:bCs/>
          <w:sz w:val="20"/>
          <w:szCs w:val="20"/>
        </w:rPr>
        <w:t xml:space="preserve"> 1.1 PIPING &amp; FITTINGS </w:t>
      </w:r>
    </w:p>
    <w:p w14:paraId="29263F33" w14:textId="77777777" w:rsidR="00A76E5C" w:rsidRDefault="00A76E5C">
      <w:pPr>
        <w:widowControl w:val="0"/>
        <w:autoSpaceDE w:val="0"/>
        <w:autoSpaceDN w:val="0"/>
        <w:adjustRightInd w:val="0"/>
        <w:spacing w:after="0" w:line="240" w:lineRule="auto"/>
        <w:rPr>
          <w:rFonts w:ascii="ArialMT" w:hAnsi="ArialMT"/>
          <w:sz w:val="20"/>
          <w:szCs w:val="20"/>
        </w:rPr>
      </w:pPr>
    </w:p>
    <w:p w14:paraId="3B53475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Direct buried, factory pre-fabricated, pre-insulated, steam and condensate piping systems </w:t>
      </w:r>
      <w:proofErr w:type="spellStart"/>
      <w:r>
        <w:rPr>
          <w:rFonts w:ascii="Courier" w:hAnsi="Courier" w:cs="Courier"/>
          <w:sz w:val="20"/>
          <w:szCs w:val="20"/>
        </w:rPr>
        <w:t>mustl</w:t>
      </w:r>
      <w:proofErr w:type="spellEnd"/>
      <w:r>
        <w:rPr>
          <w:rFonts w:ascii="Courier" w:hAnsi="Courier" w:cs="Courier"/>
          <w:sz w:val="20"/>
          <w:szCs w:val="20"/>
        </w:rPr>
        <w:t xml:space="preserve"> consist of a steel service pipe with polyurethane insulation and a high-density polyethylene (HDPE) jacket.  Provide factory fabricated fittings and components.  Field insulation of fittings is not allowed.</w:t>
      </w:r>
    </w:p>
    <w:p w14:paraId="04E5B1B3"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G304004</w:t>
      </w:r>
      <w:proofErr w:type="spellEnd"/>
      <w:r>
        <w:rPr>
          <w:rFonts w:ascii="Courier" w:hAnsi="Courier" w:cs="Courier"/>
          <w:b/>
          <w:bCs/>
          <w:sz w:val="20"/>
          <w:szCs w:val="20"/>
        </w:rPr>
        <w:t xml:space="preserve"> 1.2 INSULATION </w:t>
      </w:r>
    </w:p>
    <w:p w14:paraId="7ADEDD9D" w14:textId="77777777" w:rsidR="00A76E5C" w:rsidRDefault="00A76E5C">
      <w:pPr>
        <w:widowControl w:val="0"/>
        <w:autoSpaceDE w:val="0"/>
        <w:autoSpaceDN w:val="0"/>
        <w:adjustRightInd w:val="0"/>
        <w:spacing w:after="0" w:line="240" w:lineRule="auto"/>
        <w:rPr>
          <w:rFonts w:ascii="ArialMT" w:hAnsi="ArialMT"/>
          <w:sz w:val="20"/>
          <w:szCs w:val="20"/>
        </w:rPr>
      </w:pPr>
    </w:p>
    <w:p w14:paraId="52E8DC1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minimum insulation thickness must be in accordance with the following tables:</w:t>
      </w:r>
    </w:p>
    <w:p w14:paraId="4A4FB17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Table 1  Insulation Thickness for Drainable/Dryable Systems</w:t>
      </w:r>
    </w:p>
    <w:tbl>
      <w:tblPr>
        <w:tblW w:w="0" w:type="auto"/>
        <w:tblInd w:w="728" w:type="dxa"/>
        <w:tblCellMar>
          <w:left w:w="0" w:type="dxa"/>
          <w:right w:w="0" w:type="dxa"/>
        </w:tblCellMar>
        <w:tblLook w:val="0000" w:firstRow="0" w:lastRow="0" w:firstColumn="0" w:lastColumn="0" w:noHBand="0" w:noVBand="0"/>
      </w:tblPr>
      <w:tblGrid>
        <w:gridCol w:w="1440"/>
        <w:gridCol w:w="2160"/>
        <w:gridCol w:w="2160"/>
        <w:gridCol w:w="2160"/>
      </w:tblGrid>
      <w:tr w:rsidR="00A76E5C" w14:paraId="66ED338D" w14:textId="77777777">
        <w:tc>
          <w:tcPr>
            <w:tcW w:w="1440" w:type="dxa"/>
            <w:tcBorders>
              <w:top w:val="single" w:sz="6" w:space="0" w:color="auto"/>
              <w:left w:val="single" w:sz="6" w:space="0" w:color="auto"/>
              <w:bottom w:val="single" w:sz="6" w:space="0" w:color="auto"/>
              <w:right w:val="single" w:sz="6" w:space="0" w:color="auto"/>
            </w:tcBorders>
          </w:tcPr>
          <w:p w14:paraId="6E58505C"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D0FDEB8"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Paroc</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4E01813"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Epitherm</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4088BEF"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Kaylo</w:t>
            </w:r>
            <w:proofErr w:type="spellEnd"/>
            <w:r w:rsidRPr="003A0C3E">
              <w:rPr>
                <w:rFonts w:ascii="Courier" w:hAnsi="Courier" w:cs="Courier"/>
                <w:b/>
                <w:sz w:val="20"/>
                <w:szCs w:val="20"/>
              </w:rPr>
              <w:t xml:space="preserve">-10 Thermo-12 Super </w:t>
            </w:r>
            <w:proofErr w:type="spellStart"/>
            <w:r w:rsidRPr="003A0C3E">
              <w:rPr>
                <w:rFonts w:ascii="Courier" w:hAnsi="Courier" w:cs="Courier"/>
                <w:b/>
                <w:sz w:val="20"/>
                <w:szCs w:val="20"/>
              </w:rPr>
              <w:t>Caltemp</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21CAF60B" w14:textId="77777777">
        <w:tc>
          <w:tcPr>
            <w:tcW w:w="1440" w:type="dxa"/>
            <w:tcBorders>
              <w:top w:val="single" w:sz="6" w:space="0" w:color="auto"/>
              <w:left w:val="single" w:sz="6" w:space="0" w:color="auto"/>
              <w:bottom w:val="single" w:sz="6" w:space="0" w:color="auto"/>
              <w:right w:val="single" w:sz="6" w:space="0" w:color="auto"/>
            </w:tcBorders>
          </w:tcPr>
          <w:p w14:paraId="34DF9F5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1F15EE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3D336B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8E5C53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08953052" w14:textId="77777777">
        <w:tc>
          <w:tcPr>
            <w:tcW w:w="1440" w:type="dxa"/>
            <w:tcBorders>
              <w:top w:val="single" w:sz="6" w:space="0" w:color="auto"/>
              <w:left w:val="single" w:sz="6" w:space="0" w:color="auto"/>
              <w:bottom w:val="single" w:sz="6" w:space="0" w:color="auto"/>
              <w:right w:val="single" w:sz="6" w:space="0" w:color="auto"/>
            </w:tcBorders>
          </w:tcPr>
          <w:p w14:paraId="024DC69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CC9148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9247DC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7FAB8E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46458A36" w14:textId="77777777">
        <w:tc>
          <w:tcPr>
            <w:tcW w:w="1440" w:type="dxa"/>
            <w:tcBorders>
              <w:top w:val="single" w:sz="6" w:space="0" w:color="auto"/>
              <w:left w:val="single" w:sz="6" w:space="0" w:color="auto"/>
              <w:bottom w:val="single" w:sz="6" w:space="0" w:color="auto"/>
              <w:right w:val="single" w:sz="6" w:space="0" w:color="auto"/>
            </w:tcBorders>
          </w:tcPr>
          <w:p w14:paraId="5E6B738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B3D108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0AF4A1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FB9CEF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01ABD1F8" w14:textId="77777777">
        <w:tc>
          <w:tcPr>
            <w:tcW w:w="1440" w:type="dxa"/>
            <w:tcBorders>
              <w:top w:val="single" w:sz="6" w:space="0" w:color="auto"/>
              <w:left w:val="single" w:sz="6" w:space="0" w:color="auto"/>
              <w:bottom w:val="single" w:sz="6" w:space="0" w:color="auto"/>
              <w:right w:val="single" w:sz="6" w:space="0" w:color="auto"/>
            </w:tcBorders>
          </w:tcPr>
          <w:p w14:paraId="74D4012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43DE0B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4E3479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E3D532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47149EF4" w14:textId="77777777">
        <w:tc>
          <w:tcPr>
            <w:tcW w:w="1440" w:type="dxa"/>
            <w:tcBorders>
              <w:top w:val="single" w:sz="6" w:space="0" w:color="auto"/>
              <w:left w:val="single" w:sz="6" w:space="0" w:color="auto"/>
              <w:bottom w:val="single" w:sz="6" w:space="0" w:color="auto"/>
              <w:right w:val="single" w:sz="6" w:space="0" w:color="auto"/>
            </w:tcBorders>
          </w:tcPr>
          <w:p w14:paraId="37A2BF8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99B87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EB2AC9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793AB0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68DF7768" w14:textId="77777777">
        <w:tc>
          <w:tcPr>
            <w:tcW w:w="1440" w:type="dxa"/>
            <w:tcBorders>
              <w:top w:val="single" w:sz="6" w:space="0" w:color="auto"/>
              <w:left w:val="single" w:sz="6" w:space="0" w:color="auto"/>
              <w:bottom w:val="single" w:sz="6" w:space="0" w:color="auto"/>
              <w:right w:val="single" w:sz="6" w:space="0" w:color="auto"/>
            </w:tcBorders>
          </w:tcPr>
          <w:p w14:paraId="7D22E30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E6DB04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110A17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60FD80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7B7D987B" w14:textId="77777777">
        <w:tc>
          <w:tcPr>
            <w:tcW w:w="1440" w:type="dxa"/>
            <w:tcBorders>
              <w:top w:val="single" w:sz="6" w:space="0" w:color="auto"/>
              <w:left w:val="single" w:sz="6" w:space="0" w:color="auto"/>
              <w:bottom w:val="single" w:sz="6" w:space="0" w:color="auto"/>
              <w:right w:val="single" w:sz="6" w:space="0" w:color="auto"/>
            </w:tcBorders>
          </w:tcPr>
          <w:p w14:paraId="5FF4BC1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AE0294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49D473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0C2C7F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2752774A" w14:textId="77777777">
        <w:tc>
          <w:tcPr>
            <w:tcW w:w="1440" w:type="dxa"/>
            <w:tcBorders>
              <w:top w:val="single" w:sz="6" w:space="0" w:color="auto"/>
              <w:left w:val="single" w:sz="6" w:space="0" w:color="auto"/>
              <w:bottom w:val="single" w:sz="6" w:space="0" w:color="auto"/>
              <w:right w:val="single" w:sz="6" w:space="0" w:color="auto"/>
            </w:tcBorders>
          </w:tcPr>
          <w:p w14:paraId="1C4F936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3D6C5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170806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3FACB3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5A3BD3B5" w14:textId="77777777">
        <w:tc>
          <w:tcPr>
            <w:tcW w:w="1440" w:type="dxa"/>
            <w:tcBorders>
              <w:top w:val="single" w:sz="6" w:space="0" w:color="auto"/>
              <w:left w:val="single" w:sz="6" w:space="0" w:color="auto"/>
              <w:bottom w:val="single" w:sz="6" w:space="0" w:color="auto"/>
              <w:right w:val="single" w:sz="6" w:space="0" w:color="auto"/>
            </w:tcBorders>
          </w:tcPr>
          <w:p w14:paraId="21B70CD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674DF2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CA20B2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F938AA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141B4983" w14:textId="77777777">
        <w:tc>
          <w:tcPr>
            <w:tcW w:w="1440" w:type="dxa"/>
            <w:tcBorders>
              <w:top w:val="single" w:sz="6" w:space="0" w:color="auto"/>
              <w:left w:val="single" w:sz="6" w:space="0" w:color="auto"/>
              <w:bottom w:val="single" w:sz="6" w:space="0" w:color="auto"/>
              <w:right w:val="single" w:sz="6" w:space="0" w:color="auto"/>
            </w:tcBorders>
          </w:tcPr>
          <w:p w14:paraId="44359DE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7F73D8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300F82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73CD74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678DA7AB" w14:textId="77777777">
        <w:tc>
          <w:tcPr>
            <w:tcW w:w="1440" w:type="dxa"/>
            <w:tcBorders>
              <w:top w:val="single" w:sz="6" w:space="0" w:color="auto"/>
              <w:left w:val="single" w:sz="6" w:space="0" w:color="auto"/>
              <w:bottom w:val="single" w:sz="6" w:space="0" w:color="auto"/>
              <w:right w:val="single" w:sz="6" w:space="0" w:color="auto"/>
            </w:tcBorders>
          </w:tcPr>
          <w:p w14:paraId="75DFD91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798318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4B0F0B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30F932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534731B8" w14:textId="77777777">
        <w:tc>
          <w:tcPr>
            <w:tcW w:w="1440" w:type="dxa"/>
            <w:tcBorders>
              <w:top w:val="single" w:sz="6" w:space="0" w:color="auto"/>
              <w:left w:val="single" w:sz="6" w:space="0" w:color="auto"/>
              <w:bottom w:val="single" w:sz="6" w:space="0" w:color="auto"/>
              <w:right w:val="single" w:sz="6" w:space="0" w:color="auto"/>
            </w:tcBorders>
          </w:tcPr>
          <w:p w14:paraId="40663D2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D45394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3B2CAB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D1755E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19584E39" w14:textId="77777777">
        <w:tc>
          <w:tcPr>
            <w:tcW w:w="1440" w:type="dxa"/>
            <w:tcBorders>
              <w:top w:val="single" w:sz="6" w:space="0" w:color="auto"/>
              <w:left w:val="single" w:sz="6" w:space="0" w:color="auto"/>
              <w:bottom w:val="single" w:sz="6" w:space="0" w:color="auto"/>
              <w:right w:val="single" w:sz="6" w:space="0" w:color="auto"/>
            </w:tcBorders>
          </w:tcPr>
          <w:p w14:paraId="6D4B3F8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AD0F62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D804DC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E3383E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3CB9F6E2" w14:textId="77777777">
        <w:tc>
          <w:tcPr>
            <w:tcW w:w="1440" w:type="dxa"/>
            <w:tcBorders>
              <w:top w:val="single" w:sz="6" w:space="0" w:color="auto"/>
              <w:left w:val="single" w:sz="6" w:space="0" w:color="auto"/>
              <w:bottom w:val="single" w:sz="6" w:space="0" w:color="auto"/>
              <w:right w:val="single" w:sz="6" w:space="0" w:color="auto"/>
            </w:tcBorders>
          </w:tcPr>
          <w:p w14:paraId="6BBDACC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699765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85D451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D2F5AC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bl>
    <w:p w14:paraId="4541023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lastRenderedPageBreak/>
        <w:br/>
      </w:r>
      <w:r>
        <w:rPr>
          <w:rFonts w:ascii="Courier" w:hAnsi="Courier" w:cs="Courier"/>
          <w:sz w:val="20"/>
          <w:szCs w:val="20"/>
        </w:rPr>
        <w:t>Table 2  Insulation Thickness for Water Spread Limiting Systems</w:t>
      </w:r>
    </w:p>
    <w:tbl>
      <w:tblPr>
        <w:tblW w:w="0" w:type="auto"/>
        <w:tblInd w:w="728" w:type="dxa"/>
        <w:tblCellMar>
          <w:left w:w="0" w:type="dxa"/>
          <w:right w:w="0" w:type="dxa"/>
        </w:tblCellMar>
        <w:tblLook w:val="0000" w:firstRow="0" w:lastRow="0" w:firstColumn="0" w:lastColumn="0" w:noHBand="0" w:noVBand="0"/>
      </w:tblPr>
      <w:tblGrid>
        <w:gridCol w:w="2160"/>
        <w:gridCol w:w="2880"/>
        <w:gridCol w:w="2880"/>
      </w:tblGrid>
      <w:tr w:rsidR="00A76E5C" w14:paraId="59ADED68" w14:textId="77777777">
        <w:tc>
          <w:tcPr>
            <w:tcW w:w="2160" w:type="dxa"/>
            <w:tcBorders>
              <w:top w:val="single" w:sz="6" w:space="0" w:color="auto"/>
              <w:left w:val="single" w:sz="6" w:space="0" w:color="auto"/>
              <w:bottom w:val="single" w:sz="6" w:space="0" w:color="auto"/>
              <w:right w:val="single" w:sz="6" w:space="0" w:color="auto"/>
            </w:tcBorders>
          </w:tcPr>
          <w:p w14:paraId="69FF923C"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C99EADB"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Calcium Silicate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7D38BFC"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Polyurethane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2ED5DFA1" w14:textId="77777777">
        <w:tc>
          <w:tcPr>
            <w:tcW w:w="2160" w:type="dxa"/>
            <w:tcBorders>
              <w:top w:val="single" w:sz="6" w:space="0" w:color="auto"/>
              <w:left w:val="single" w:sz="6" w:space="0" w:color="auto"/>
              <w:bottom w:val="single" w:sz="6" w:space="0" w:color="auto"/>
              <w:right w:val="single" w:sz="6" w:space="0" w:color="auto"/>
            </w:tcBorders>
          </w:tcPr>
          <w:p w14:paraId="007984B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0E5942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271B26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62830B0D" w14:textId="77777777">
        <w:tc>
          <w:tcPr>
            <w:tcW w:w="2160" w:type="dxa"/>
            <w:tcBorders>
              <w:top w:val="single" w:sz="6" w:space="0" w:color="auto"/>
              <w:left w:val="single" w:sz="6" w:space="0" w:color="auto"/>
              <w:bottom w:val="single" w:sz="6" w:space="0" w:color="auto"/>
              <w:right w:val="single" w:sz="6" w:space="0" w:color="auto"/>
            </w:tcBorders>
          </w:tcPr>
          <w:p w14:paraId="5DF0DE8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C95E65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DB276C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15F8F0A4" w14:textId="77777777">
        <w:tc>
          <w:tcPr>
            <w:tcW w:w="2160" w:type="dxa"/>
            <w:tcBorders>
              <w:top w:val="single" w:sz="6" w:space="0" w:color="auto"/>
              <w:left w:val="single" w:sz="6" w:space="0" w:color="auto"/>
              <w:bottom w:val="single" w:sz="6" w:space="0" w:color="auto"/>
              <w:right w:val="single" w:sz="6" w:space="0" w:color="auto"/>
            </w:tcBorders>
          </w:tcPr>
          <w:p w14:paraId="584BE75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2F7950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F1C266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1BB0EAB1" w14:textId="77777777">
        <w:tc>
          <w:tcPr>
            <w:tcW w:w="2160" w:type="dxa"/>
            <w:tcBorders>
              <w:top w:val="single" w:sz="6" w:space="0" w:color="auto"/>
              <w:left w:val="single" w:sz="6" w:space="0" w:color="auto"/>
              <w:bottom w:val="single" w:sz="6" w:space="0" w:color="auto"/>
              <w:right w:val="single" w:sz="6" w:space="0" w:color="auto"/>
            </w:tcBorders>
          </w:tcPr>
          <w:p w14:paraId="0A348D2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D181F9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181629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250E67BE" w14:textId="77777777">
        <w:tc>
          <w:tcPr>
            <w:tcW w:w="2160" w:type="dxa"/>
            <w:tcBorders>
              <w:top w:val="single" w:sz="6" w:space="0" w:color="auto"/>
              <w:left w:val="single" w:sz="6" w:space="0" w:color="auto"/>
              <w:bottom w:val="single" w:sz="6" w:space="0" w:color="auto"/>
              <w:right w:val="single" w:sz="6" w:space="0" w:color="auto"/>
            </w:tcBorders>
          </w:tcPr>
          <w:p w14:paraId="6D2850F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EB78E5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2DD764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1.23 (31)</w:t>
            </w:r>
            <w:r>
              <w:rPr>
                <w:rFonts w:ascii="Courier" w:hAnsi="Courier" w:cs="Courier"/>
                <w:sz w:val="20"/>
                <w:szCs w:val="20"/>
              </w:rPr>
              <w:br/>
            </w:r>
          </w:p>
        </w:tc>
      </w:tr>
      <w:tr w:rsidR="00A76E5C" w14:paraId="3DE9E9E0" w14:textId="77777777">
        <w:tc>
          <w:tcPr>
            <w:tcW w:w="2160" w:type="dxa"/>
            <w:tcBorders>
              <w:top w:val="single" w:sz="6" w:space="0" w:color="auto"/>
              <w:left w:val="single" w:sz="6" w:space="0" w:color="auto"/>
              <w:bottom w:val="single" w:sz="6" w:space="0" w:color="auto"/>
              <w:right w:val="single" w:sz="6" w:space="0" w:color="auto"/>
            </w:tcBorders>
          </w:tcPr>
          <w:p w14:paraId="34AEAC7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C1BB6F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E46D1C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1.23 (31)</w:t>
            </w:r>
            <w:r>
              <w:rPr>
                <w:rFonts w:ascii="Courier" w:hAnsi="Courier" w:cs="Courier"/>
                <w:sz w:val="20"/>
                <w:szCs w:val="20"/>
              </w:rPr>
              <w:br/>
            </w:r>
          </w:p>
        </w:tc>
      </w:tr>
      <w:tr w:rsidR="00A76E5C" w14:paraId="66283D60" w14:textId="77777777">
        <w:tc>
          <w:tcPr>
            <w:tcW w:w="2160" w:type="dxa"/>
            <w:tcBorders>
              <w:top w:val="single" w:sz="6" w:space="0" w:color="auto"/>
              <w:left w:val="single" w:sz="6" w:space="0" w:color="auto"/>
              <w:bottom w:val="single" w:sz="6" w:space="0" w:color="auto"/>
              <w:right w:val="single" w:sz="6" w:space="0" w:color="auto"/>
            </w:tcBorders>
          </w:tcPr>
          <w:p w14:paraId="51BE0D8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319645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029FEF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7FD4CDB7" w14:textId="77777777">
        <w:tc>
          <w:tcPr>
            <w:tcW w:w="2160" w:type="dxa"/>
            <w:tcBorders>
              <w:top w:val="single" w:sz="6" w:space="0" w:color="auto"/>
              <w:left w:val="single" w:sz="6" w:space="0" w:color="auto"/>
              <w:bottom w:val="single" w:sz="6" w:space="0" w:color="auto"/>
              <w:right w:val="single" w:sz="6" w:space="0" w:color="auto"/>
            </w:tcBorders>
          </w:tcPr>
          <w:p w14:paraId="30C77A5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FAC34F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C78C2C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1.34 (34)</w:t>
            </w:r>
            <w:r>
              <w:rPr>
                <w:rFonts w:ascii="Courier" w:hAnsi="Courier" w:cs="Courier"/>
                <w:sz w:val="20"/>
                <w:szCs w:val="20"/>
              </w:rPr>
              <w:br/>
            </w:r>
          </w:p>
        </w:tc>
      </w:tr>
      <w:tr w:rsidR="00A76E5C" w14:paraId="141C3AD3" w14:textId="77777777">
        <w:tc>
          <w:tcPr>
            <w:tcW w:w="2160" w:type="dxa"/>
            <w:tcBorders>
              <w:top w:val="single" w:sz="6" w:space="0" w:color="auto"/>
              <w:left w:val="single" w:sz="6" w:space="0" w:color="auto"/>
              <w:bottom w:val="single" w:sz="6" w:space="0" w:color="auto"/>
              <w:right w:val="single" w:sz="6" w:space="0" w:color="auto"/>
            </w:tcBorders>
          </w:tcPr>
          <w:p w14:paraId="21E4D0A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22480B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D6B9AB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1.21 (30)</w:t>
            </w:r>
            <w:r>
              <w:rPr>
                <w:rFonts w:ascii="Courier" w:hAnsi="Courier" w:cs="Courier"/>
                <w:sz w:val="20"/>
                <w:szCs w:val="20"/>
              </w:rPr>
              <w:br/>
            </w:r>
          </w:p>
        </w:tc>
      </w:tr>
      <w:tr w:rsidR="00A76E5C" w14:paraId="350CB6D4" w14:textId="77777777">
        <w:tc>
          <w:tcPr>
            <w:tcW w:w="2160" w:type="dxa"/>
            <w:tcBorders>
              <w:top w:val="single" w:sz="6" w:space="0" w:color="auto"/>
              <w:left w:val="single" w:sz="6" w:space="0" w:color="auto"/>
              <w:bottom w:val="single" w:sz="6" w:space="0" w:color="auto"/>
              <w:right w:val="single" w:sz="6" w:space="0" w:color="auto"/>
            </w:tcBorders>
          </w:tcPr>
          <w:p w14:paraId="1A09754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77E55A0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4BC40B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1.31 (33)</w:t>
            </w:r>
            <w:r>
              <w:rPr>
                <w:rFonts w:ascii="Courier" w:hAnsi="Courier" w:cs="Courier"/>
                <w:sz w:val="20"/>
                <w:szCs w:val="20"/>
              </w:rPr>
              <w:br/>
            </w:r>
          </w:p>
        </w:tc>
      </w:tr>
      <w:tr w:rsidR="00A76E5C" w14:paraId="6E62F13D" w14:textId="77777777">
        <w:tc>
          <w:tcPr>
            <w:tcW w:w="2160" w:type="dxa"/>
            <w:tcBorders>
              <w:top w:val="single" w:sz="6" w:space="0" w:color="auto"/>
              <w:left w:val="single" w:sz="6" w:space="0" w:color="auto"/>
              <w:bottom w:val="single" w:sz="6" w:space="0" w:color="auto"/>
              <w:right w:val="single" w:sz="6" w:space="0" w:color="auto"/>
            </w:tcBorders>
          </w:tcPr>
          <w:p w14:paraId="43CEBBE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D0A90E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966233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1.29 (33)</w:t>
            </w:r>
            <w:r>
              <w:rPr>
                <w:rFonts w:ascii="Courier" w:hAnsi="Courier" w:cs="Courier"/>
                <w:sz w:val="20"/>
                <w:szCs w:val="20"/>
              </w:rPr>
              <w:br/>
            </w:r>
          </w:p>
        </w:tc>
      </w:tr>
      <w:tr w:rsidR="00A76E5C" w14:paraId="436E4C27" w14:textId="77777777">
        <w:tc>
          <w:tcPr>
            <w:tcW w:w="2160" w:type="dxa"/>
            <w:tcBorders>
              <w:top w:val="single" w:sz="6" w:space="0" w:color="auto"/>
              <w:left w:val="single" w:sz="6" w:space="0" w:color="auto"/>
              <w:bottom w:val="single" w:sz="6" w:space="0" w:color="auto"/>
              <w:right w:val="single" w:sz="6" w:space="0" w:color="auto"/>
            </w:tcBorders>
          </w:tcPr>
          <w:p w14:paraId="64CDAAB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11A3A1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634675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09C4AF10" w14:textId="77777777">
        <w:tc>
          <w:tcPr>
            <w:tcW w:w="2160" w:type="dxa"/>
            <w:tcBorders>
              <w:top w:val="single" w:sz="6" w:space="0" w:color="auto"/>
              <w:left w:val="single" w:sz="6" w:space="0" w:color="auto"/>
              <w:bottom w:val="single" w:sz="6" w:space="0" w:color="auto"/>
              <w:right w:val="single" w:sz="6" w:space="0" w:color="auto"/>
            </w:tcBorders>
          </w:tcPr>
          <w:p w14:paraId="796C472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9F3E02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BEBA27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r w:rsidR="00A76E5C" w14:paraId="28B8FC7A" w14:textId="77777777">
        <w:tc>
          <w:tcPr>
            <w:tcW w:w="2160" w:type="dxa"/>
            <w:tcBorders>
              <w:top w:val="single" w:sz="6" w:space="0" w:color="auto"/>
              <w:left w:val="single" w:sz="6" w:space="0" w:color="auto"/>
              <w:bottom w:val="single" w:sz="6" w:space="0" w:color="auto"/>
              <w:right w:val="single" w:sz="6" w:space="0" w:color="auto"/>
            </w:tcBorders>
          </w:tcPr>
          <w:p w14:paraId="597CA7A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1E382C9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C12CFC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N/A</w:t>
            </w:r>
            <w:r>
              <w:rPr>
                <w:rFonts w:ascii="Courier" w:hAnsi="Courier" w:cs="Courier"/>
                <w:sz w:val="20"/>
                <w:szCs w:val="20"/>
              </w:rPr>
              <w:br/>
            </w:r>
          </w:p>
        </w:tc>
      </w:tr>
    </w:tbl>
    <w:p w14:paraId="5BBA946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Table 3  Insulation Thickness for Condensate Return Systems</w:t>
      </w:r>
    </w:p>
    <w:tbl>
      <w:tblPr>
        <w:tblW w:w="0" w:type="auto"/>
        <w:tblInd w:w="728" w:type="dxa"/>
        <w:tblCellMar>
          <w:left w:w="0" w:type="dxa"/>
          <w:right w:w="0" w:type="dxa"/>
        </w:tblCellMar>
        <w:tblLook w:val="0000" w:firstRow="0" w:lastRow="0" w:firstColumn="0" w:lastColumn="0" w:noHBand="0" w:noVBand="0"/>
      </w:tblPr>
      <w:tblGrid>
        <w:gridCol w:w="1440"/>
        <w:gridCol w:w="2160"/>
        <w:gridCol w:w="2160"/>
        <w:gridCol w:w="2160"/>
      </w:tblGrid>
      <w:tr w:rsidR="00A76E5C" w14:paraId="60896526" w14:textId="77777777">
        <w:tc>
          <w:tcPr>
            <w:tcW w:w="1440" w:type="dxa"/>
            <w:tcBorders>
              <w:top w:val="single" w:sz="6" w:space="0" w:color="auto"/>
              <w:left w:val="single" w:sz="6" w:space="0" w:color="auto"/>
              <w:bottom w:val="single" w:sz="6" w:space="0" w:color="auto"/>
              <w:right w:val="single" w:sz="6" w:space="0" w:color="auto"/>
            </w:tcBorders>
          </w:tcPr>
          <w:p w14:paraId="1FDB590F"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CF445AD"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Paroc</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221E4A7"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Epitherm</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94D963C"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proofErr w:type="spellStart"/>
            <w:r w:rsidRPr="003A0C3E">
              <w:rPr>
                <w:rFonts w:ascii="Courier" w:hAnsi="Courier" w:cs="Courier"/>
                <w:b/>
                <w:sz w:val="20"/>
                <w:szCs w:val="20"/>
              </w:rPr>
              <w:t>Kaylo</w:t>
            </w:r>
            <w:proofErr w:type="spellEnd"/>
            <w:r w:rsidRPr="003A0C3E">
              <w:rPr>
                <w:rFonts w:ascii="Courier" w:hAnsi="Courier" w:cs="Courier"/>
                <w:b/>
                <w:sz w:val="20"/>
                <w:szCs w:val="20"/>
              </w:rPr>
              <w:t xml:space="preserve">-10 Thermo-12 Super </w:t>
            </w:r>
            <w:proofErr w:type="spellStart"/>
            <w:r w:rsidRPr="003A0C3E">
              <w:rPr>
                <w:rFonts w:ascii="Courier" w:hAnsi="Courier" w:cs="Courier"/>
                <w:b/>
                <w:sz w:val="20"/>
                <w:szCs w:val="20"/>
              </w:rPr>
              <w:t>Caltemp</w:t>
            </w:r>
            <w:proofErr w:type="spellEnd"/>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2CC050D3" w14:textId="77777777">
        <w:tc>
          <w:tcPr>
            <w:tcW w:w="1440" w:type="dxa"/>
            <w:tcBorders>
              <w:top w:val="single" w:sz="6" w:space="0" w:color="auto"/>
              <w:left w:val="single" w:sz="6" w:space="0" w:color="auto"/>
              <w:bottom w:val="single" w:sz="6" w:space="0" w:color="auto"/>
              <w:right w:val="single" w:sz="6" w:space="0" w:color="auto"/>
            </w:tcBorders>
          </w:tcPr>
          <w:p w14:paraId="11FA3C1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7E1388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642163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05A216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622451EA" w14:textId="77777777">
        <w:tc>
          <w:tcPr>
            <w:tcW w:w="1440" w:type="dxa"/>
            <w:tcBorders>
              <w:top w:val="single" w:sz="6" w:space="0" w:color="auto"/>
              <w:left w:val="single" w:sz="6" w:space="0" w:color="auto"/>
              <w:bottom w:val="single" w:sz="6" w:space="0" w:color="auto"/>
              <w:right w:val="single" w:sz="6" w:space="0" w:color="auto"/>
            </w:tcBorders>
          </w:tcPr>
          <w:p w14:paraId="68E9716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EB0C34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E40577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568D79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r>
      <w:tr w:rsidR="00A76E5C" w14:paraId="36A8C7C6" w14:textId="77777777">
        <w:tc>
          <w:tcPr>
            <w:tcW w:w="1440" w:type="dxa"/>
            <w:tcBorders>
              <w:top w:val="single" w:sz="6" w:space="0" w:color="auto"/>
              <w:left w:val="single" w:sz="6" w:space="0" w:color="auto"/>
              <w:bottom w:val="single" w:sz="6" w:space="0" w:color="auto"/>
              <w:right w:val="single" w:sz="6" w:space="0" w:color="auto"/>
            </w:tcBorders>
          </w:tcPr>
          <w:p w14:paraId="26675A7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6068C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45B356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A1D71E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2BDD0646" w14:textId="77777777">
        <w:tc>
          <w:tcPr>
            <w:tcW w:w="1440" w:type="dxa"/>
            <w:tcBorders>
              <w:top w:val="single" w:sz="6" w:space="0" w:color="auto"/>
              <w:left w:val="single" w:sz="6" w:space="0" w:color="auto"/>
              <w:bottom w:val="single" w:sz="6" w:space="0" w:color="auto"/>
              <w:right w:val="single" w:sz="6" w:space="0" w:color="auto"/>
            </w:tcBorders>
          </w:tcPr>
          <w:p w14:paraId="0404CAA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6DE31D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52AFD8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D4C86D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r>
      <w:tr w:rsidR="00A76E5C" w14:paraId="73E07532" w14:textId="77777777">
        <w:tc>
          <w:tcPr>
            <w:tcW w:w="1440" w:type="dxa"/>
            <w:tcBorders>
              <w:top w:val="single" w:sz="6" w:space="0" w:color="auto"/>
              <w:left w:val="single" w:sz="6" w:space="0" w:color="auto"/>
              <w:bottom w:val="single" w:sz="6" w:space="0" w:color="auto"/>
              <w:right w:val="single" w:sz="6" w:space="0" w:color="auto"/>
            </w:tcBorders>
          </w:tcPr>
          <w:p w14:paraId="5946792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FA1CEA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D831EC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A3FFD2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48675D8F" w14:textId="77777777">
        <w:tc>
          <w:tcPr>
            <w:tcW w:w="1440" w:type="dxa"/>
            <w:tcBorders>
              <w:top w:val="single" w:sz="6" w:space="0" w:color="auto"/>
              <w:left w:val="single" w:sz="6" w:space="0" w:color="auto"/>
              <w:bottom w:val="single" w:sz="6" w:space="0" w:color="auto"/>
              <w:right w:val="single" w:sz="6" w:space="0" w:color="auto"/>
            </w:tcBorders>
          </w:tcPr>
          <w:p w14:paraId="04FCF4C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7483D3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960E0D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49E4FC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5.0 (125)</w:t>
            </w:r>
            <w:r>
              <w:rPr>
                <w:rFonts w:ascii="Courier" w:hAnsi="Courier" w:cs="Courier"/>
                <w:sz w:val="20"/>
                <w:szCs w:val="20"/>
              </w:rPr>
              <w:br/>
            </w:r>
          </w:p>
        </w:tc>
      </w:tr>
      <w:tr w:rsidR="00A76E5C" w14:paraId="29A48273" w14:textId="77777777">
        <w:tc>
          <w:tcPr>
            <w:tcW w:w="1440" w:type="dxa"/>
            <w:tcBorders>
              <w:top w:val="single" w:sz="6" w:space="0" w:color="auto"/>
              <w:left w:val="single" w:sz="6" w:space="0" w:color="auto"/>
              <w:bottom w:val="single" w:sz="6" w:space="0" w:color="auto"/>
              <w:right w:val="single" w:sz="6" w:space="0" w:color="auto"/>
            </w:tcBorders>
          </w:tcPr>
          <w:p w14:paraId="407D0FB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8D1A8D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E48130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E0DFCB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r>
      <w:tr w:rsidR="00A76E5C" w14:paraId="47F12006" w14:textId="77777777">
        <w:tc>
          <w:tcPr>
            <w:tcW w:w="1440" w:type="dxa"/>
            <w:tcBorders>
              <w:top w:val="single" w:sz="6" w:space="0" w:color="auto"/>
              <w:left w:val="single" w:sz="6" w:space="0" w:color="auto"/>
              <w:bottom w:val="single" w:sz="6" w:space="0" w:color="auto"/>
              <w:right w:val="single" w:sz="6" w:space="0" w:color="auto"/>
            </w:tcBorders>
          </w:tcPr>
          <w:p w14:paraId="272D2F6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B8029A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ECBD8F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D4E827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523D67C5" w14:textId="77777777">
        <w:tc>
          <w:tcPr>
            <w:tcW w:w="1440" w:type="dxa"/>
            <w:tcBorders>
              <w:top w:val="single" w:sz="6" w:space="0" w:color="auto"/>
              <w:left w:val="single" w:sz="6" w:space="0" w:color="auto"/>
              <w:bottom w:val="single" w:sz="6" w:space="0" w:color="auto"/>
              <w:right w:val="single" w:sz="6" w:space="0" w:color="auto"/>
            </w:tcBorders>
          </w:tcPr>
          <w:p w14:paraId="0866509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82E4C2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3.5 (90)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32B6C5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4.5 (115)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3E779E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5.5 (140)</w:t>
            </w:r>
            <w:r>
              <w:rPr>
                <w:rFonts w:ascii="Courier" w:hAnsi="Courier" w:cs="Courier"/>
                <w:sz w:val="20"/>
                <w:szCs w:val="20"/>
              </w:rPr>
              <w:br/>
            </w:r>
          </w:p>
        </w:tc>
      </w:tr>
      <w:tr w:rsidR="00A76E5C" w14:paraId="6A190277" w14:textId="77777777">
        <w:tc>
          <w:tcPr>
            <w:tcW w:w="1440" w:type="dxa"/>
            <w:tcBorders>
              <w:top w:val="single" w:sz="6" w:space="0" w:color="auto"/>
              <w:left w:val="single" w:sz="6" w:space="0" w:color="auto"/>
              <w:bottom w:val="single" w:sz="6" w:space="0" w:color="auto"/>
              <w:right w:val="single" w:sz="6" w:space="0" w:color="auto"/>
            </w:tcBorders>
          </w:tcPr>
          <w:p w14:paraId="18C2C5E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32F513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94B6F1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6DF1A37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0E40E7F3" w14:textId="77777777">
        <w:tc>
          <w:tcPr>
            <w:tcW w:w="1440" w:type="dxa"/>
            <w:tcBorders>
              <w:top w:val="single" w:sz="6" w:space="0" w:color="auto"/>
              <w:left w:val="single" w:sz="6" w:space="0" w:color="auto"/>
              <w:bottom w:val="single" w:sz="6" w:space="0" w:color="auto"/>
              <w:right w:val="single" w:sz="6" w:space="0" w:color="auto"/>
            </w:tcBorders>
          </w:tcPr>
          <w:p w14:paraId="5C80815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48EEFF4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3C55A9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530DAA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3AEF8664" w14:textId="77777777">
        <w:tc>
          <w:tcPr>
            <w:tcW w:w="1440" w:type="dxa"/>
            <w:tcBorders>
              <w:top w:val="single" w:sz="6" w:space="0" w:color="auto"/>
              <w:left w:val="single" w:sz="6" w:space="0" w:color="auto"/>
              <w:bottom w:val="single" w:sz="6" w:space="0" w:color="auto"/>
              <w:right w:val="single" w:sz="6" w:space="0" w:color="auto"/>
            </w:tcBorders>
          </w:tcPr>
          <w:p w14:paraId="6B0F205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3E591D0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BBC350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E4BBF1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3CD850F6" w14:textId="77777777">
        <w:tc>
          <w:tcPr>
            <w:tcW w:w="1440" w:type="dxa"/>
            <w:tcBorders>
              <w:top w:val="single" w:sz="6" w:space="0" w:color="auto"/>
              <w:left w:val="single" w:sz="6" w:space="0" w:color="auto"/>
              <w:bottom w:val="single" w:sz="6" w:space="0" w:color="auto"/>
              <w:right w:val="single" w:sz="6" w:space="0" w:color="auto"/>
            </w:tcBorders>
          </w:tcPr>
          <w:p w14:paraId="12036F7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16.0 (400)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8D8DAF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2255E7D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54AAF07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r w:rsidR="00A76E5C" w14:paraId="486FF289" w14:textId="77777777">
        <w:tc>
          <w:tcPr>
            <w:tcW w:w="1440" w:type="dxa"/>
            <w:tcBorders>
              <w:top w:val="single" w:sz="6" w:space="0" w:color="auto"/>
              <w:left w:val="single" w:sz="6" w:space="0" w:color="auto"/>
              <w:bottom w:val="single" w:sz="6" w:space="0" w:color="auto"/>
              <w:right w:val="single" w:sz="6" w:space="0" w:color="auto"/>
            </w:tcBorders>
          </w:tcPr>
          <w:p w14:paraId="51A6C2A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0585B5D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759CDB2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2160" w:type="dxa"/>
            <w:tcBorders>
              <w:top w:val="single" w:sz="6" w:space="0" w:color="auto"/>
              <w:left w:val="single" w:sz="6" w:space="0" w:color="auto"/>
              <w:bottom w:val="single" w:sz="6" w:space="0" w:color="auto"/>
              <w:right w:val="single" w:sz="6" w:space="0" w:color="auto"/>
            </w:tcBorders>
          </w:tcPr>
          <w:p w14:paraId="1D906B4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r>
    </w:tbl>
    <w:p w14:paraId="09B83BA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G304004</w:t>
      </w:r>
      <w:proofErr w:type="spellEnd"/>
      <w:r>
        <w:rPr>
          <w:rFonts w:ascii="Courier" w:hAnsi="Courier" w:cs="Courier"/>
          <w:b/>
          <w:bCs/>
          <w:sz w:val="20"/>
          <w:szCs w:val="20"/>
        </w:rPr>
        <w:t xml:space="preserve"> 1.3 </w:t>
      </w:r>
      <w:proofErr w:type="spellStart"/>
      <w:r>
        <w:rPr>
          <w:rFonts w:ascii="Courier" w:hAnsi="Courier" w:cs="Courier"/>
          <w:b/>
          <w:bCs/>
          <w:sz w:val="20"/>
          <w:szCs w:val="20"/>
        </w:rPr>
        <w:t>UHDS</w:t>
      </w:r>
      <w:proofErr w:type="spellEnd"/>
      <w:r>
        <w:rPr>
          <w:rFonts w:ascii="Courier" w:hAnsi="Courier" w:cs="Courier"/>
          <w:b/>
          <w:bCs/>
          <w:sz w:val="20"/>
          <w:szCs w:val="20"/>
        </w:rPr>
        <w:t xml:space="preserve"> DESIGN </w:t>
      </w:r>
    </w:p>
    <w:p w14:paraId="7BD52CE3" w14:textId="77777777" w:rsidR="00A76E5C" w:rsidRDefault="00A76E5C">
      <w:pPr>
        <w:widowControl w:val="0"/>
        <w:autoSpaceDE w:val="0"/>
        <w:autoSpaceDN w:val="0"/>
        <w:adjustRightInd w:val="0"/>
        <w:spacing w:after="0" w:line="240" w:lineRule="auto"/>
        <w:rPr>
          <w:rFonts w:ascii="ArialMT" w:hAnsi="ArialMT"/>
          <w:sz w:val="20"/>
          <w:szCs w:val="20"/>
        </w:rPr>
      </w:pPr>
    </w:p>
    <w:p w14:paraId="3C27FBA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and provide direct buried, factory-prefabricated, pre-insulated main steam and condensate piping in separate conduits and including piping in manholes.  Asbestos cement or plastic conduit is not acceptable.  The </w:t>
      </w:r>
      <w:proofErr w:type="spellStart"/>
      <w:r>
        <w:rPr>
          <w:rFonts w:ascii="Courier" w:hAnsi="Courier" w:cs="Courier"/>
          <w:sz w:val="20"/>
          <w:szCs w:val="20"/>
        </w:rPr>
        <w:t>UHDS</w:t>
      </w:r>
      <w:proofErr w:type="spellEnd"/>
      <w:r>
        <w:rPr>
          <w:rFonts w:ascii="Courier" w:hAnsi="Courier" w:cs="Courier"/>
          <w:sz w:val="20"/>
          <w:szCs w:val="20"/>
        </w:rPr>
        <w:t xml:space="preserve"> representative must be certified in writing by the </w:t>
      </w:r>
      <w:proofErr w:type="spellStart"/>
      <w:r>
        <w:rPr>
          <w:rFonts w:ascii="Courier" w:hAnsi="Courier" w:cs="Courier"/>
          <w:sz w:val="20"/>
          <w:szCs w:val="20"/>
        </w:rPr>
        <w:t>UHDS</w:t>
      </w:r>
      <w:proofErr w:type="spellEnd"/>
      <w:r>
        <w:rPr>
          <w:rFonts w:ascii="Courier" w:hAnsi="Courier" w:cs="Courier"/>
          <w:sz w:val="20"/>
          <w:szCs w:val="20"/>
        </w:rPr>
        <w:t xml:space="preserve"> manufacturer to be technically qualified and experienced in the installation of the system.  Provide a Certificate of Satisfactory Operation certifying that at least 3 systems installed by the </w:t>
      </w:r>
      <w:proofErr w:type="spellStart"/>
      <w:r>
        <w:rPr>
          <w:rFonts w:ascii="Courier" w:hAnsi="Courier" w:cs="Courier"/>
          <w:sz w:val="20"/>
          <w:szCs w:val="20"/>
        </w:rPr>
        <w:t>UHDS</w:t>
      </w:r>
      <w:proofErr w:type="spellEnd"/>
      <w:r>
        <w:rPr>
          <w:rFonts w:ascii="Courier" w:hAnsi="Courier" w:cs="Courier"/>
          <w:sz w:val="20"/>
          <w:szCs w:val="20"/>
        </w:rPr>
        <w:t xml:space="preserve"> manufacturer within the previous 10 years have and are operating satisfactorily for not less than 5 years.  The certificate must include verification information.</w:t>
      </w:r>
    </w:p>
    <w:p w14:paraId="64EDDA7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G304004</w:t>
      </w:r>
      <w:proofErr w:type="spellEnd"/>
      <w:r>
        <w:rPr>
          <w:rFonts w:ascii="Courier" w:hAnsi="Courier" w:cs="Courier"/>
          <w:b/>
          <w:bCs/>
          <w:sz w:val="20"/>
          <w:szCs w:val="20"/>
        </w:rPr>
        <w:t xml:space="preserve"> 1.4 VALVING </w:t>
      </w:r>
    </w:p>
    <w:p w14:paraId="13E29B77" w14:textId="77777777" w:rsidR="00A76E5C" w:rsidRDefault="00A76E5C">
      <w:pPr>
        <w:widowControl w:val="0"/>
        <w:autoSpaceDE w:val="0"/>
        <w:autoSpaceDN w:val="0"/>
        <w:adjustRightInd w:val="0"/>
        <w:spacing w:after="0" w:line="240" w:lineRule="auto"/>
        <w:rPr>
          <w:rFonts w:ascii="ArialMT" w:hAnsi="ArialMT"/>
          <w:sz w:val="20"/>
          <w:szCs w:val="20"/>
        </w:rPr>
      </w:pPr>
    </w:p>
    <w:p w14:paraId="7772D95A"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isolation valves on supply and return lines at take-offs for service to each building.  Locate valves in manholes.  Valves must be ASME class 150.</w:t>
      </w:r>
    </w:p>
    <w:p w14:paraId="0C09499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G304004</w:t>
      </w:r>
      <w:proofErr w:type="spellEnd"/>
      <w:r>
        <w:rPr>
          <w:rFonts w:ascii="Courier" w:hAnsi="Courier" w:cs="Courier"/>
          <w:b/>
          <w:bCs/>
          <w:sz w:val="20"/>
          <w:szCs w:val="20"/>
        </w:rPr>
        <w:t xml:space="preserve"> 1.5 EXPANSION </w:t>
      </w:r>
    </w:p>
    <w:p w14:paraId="5B58A495" w14:textId="77777777" w:rsidR="00A76E5C" w:rsidRDefault="00A76E5C">
      <w:pPr>
        <w:widowControl w:val="0"/>
        <w:autoSpaceDE w:val="0"/>
        <w:autoSpaceDN w:val="0"/>
        <w:adjustRightInd w:val="0"/>
        <w:spacing w:after="0" w:line="240" w:lineRule="auto"/>
        <w:rPr>
          <w:rFonts w:ascii="ArialMT" w:hAnsi="ArialMT"/>
          <w:sz w:val="20"/>
          <w:szCs w:val="20"/>
        </w:rPr>
      </w:pPr>
    </w:p>
    <w:p w14:paraId="72AEBE9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Compensate for piping expansion by utilizing expansion loops.  Locate anchors outside manholes. </w:t>
      </w:r>
    </w:p>
    <w:p w14:paraId="34D2BE96"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G304005</w:t>
      </w:r>
      <w:proofErr w:type="spellEnd"/>
      <w:r>
        <w:rPr>
          <w:rFonts w:ascii="Courier" w:hAnsi="Courier" w:cs="Courier"/>
          <w:b/>
          <w:bCs/>
          <w:sz w:val="20"/>
          <w:szCs w:val="20"/>
        </w:rPr>
        <w:t xml:space="preserve"> REINFORCED CONCRETE MANHOLES &amp; VALVE BOXES </w:t>
      </w:r>
    </w:p>
    <w:p w14:paraId="13E65397" w14:textId="77777777" w:rsidR="00A76E5C" w:rsidRDefault="00A76E5C">
      <w:pPr>
        <w:widowControl w:val="0"/>
        <w:autoSpaceDE w:val="0"/>
        <w:autoSpaceDN w:val="0"/>
        <w:adjustRightInd w:val="0"/>
        <w:spacing w:after="0" w:line="240" w:lineRule="auto"/>
        <w:rPr>
          <w:rFonts w:ascii="ArialMT" w:hAnsi="ArialMT"/>
          <w:sz w:val="20"/>
          <w:szCs w:val="20"/>
        </w:rPr>
      </w:pPr>
    </w:p>
    <w:p w14:paraId="06218C32"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G304005</w:t>
      </w:r>
      <w:proofErr w:type="spellEnd"/>
      <w:r>
        <w:rPr>
          <w:rFonts w:ascii="Courier" w:hAnsi="Courier" w:cs="Courier"/>
          <w:b/>
          <w:bCs/>
          <w:sz w:val="20"/>
          <w:szCs w:val="20"/>
        </w:rPr>
        <w:t xml:space="preserve"> 1.1 MANHOLE CONSTRUCTION </w:t>
      </w:r>
    </w:p>
    <w:p w14:paraId="500C0074" w14:textId="77777777" w:rsidR="00A76E5C" w:rsidRDefault="00A76E5C">
      <w:pPr>
        <w:widowControl w:val="0"/>
        <w:autoSpaceDE w:val="0"/>
        <w:autoSpaceDN w:val="0"/>
        <w:adjustRightInd w:val="0"/>
        <w:spacing w:after="0" w:line="240" w:lineRule="auto"/>
        <w:rPr>
          <w:rFonts w:ascii="ArialMT" w:hAnsi="ArialMT"/>
          <w:sz w:val="20"/>
          <w:szCs w:val="20"/>
        </w:rPr>
      </w:pPr>
    </w:p>
    <w:p w14:paraId="777A3502"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Manholes must be constructed of reinforced, 3000 psi (206.8 bar) concrete and extend a minimum of 6 inches (300 mm) above grade.  Depth must be as required to maintain proper pipe slopes.  Construct manhole floor and sides in one monolithic pour.  Provide galvanized steel or sectioned aluminum, open grate or solid cover as indicated in </w:t>
      </w:r>
      <w:proofErr w:type="spellStart"/>
      <w:r>
        <w:rPr>
          <w:rFonts w:ascii="Courier" w:hAnsi="Courier" w:cs="Courier"/>
          <w:sz w:val="20"/>
          <w:szCs w:val="20"/>
        </w:rPr>
        <w:t>ESR</w:t>
      </w:r>
      <w:proofErr w:type="spellEnd"/>
      <w:r>
        <w:rPr>
          <w:rFonts w:ascii="Courier" w:hAnsi="Courier" w:cs="Courier"/>
          <w:sz w:val="20"/>
          <w:szCs w:val="20"/>
        </w:rPr>
        <w:t xml:space="preserve"> Section </w:t>
      </w:r>
      <w:proofErr w:type="spellStart"/>
      <w:r>
        <w:rPr>
          <w:rFonts w:ascii="Courier" w:hAnsi="Courier" w:cs="Courier"/>
          <w:sz w:val="20"/>
          <w:szCs w:val="20"/>
        </w:rPr>
        <w:t>G30</w:t>
      </w:r>
      <w:proofErr w:type="spellEnd"/>
      <w:r>
        <w:rPr>
          <w:rFonts w:ascii="Courier" w:hAnsi="Courier" w:cs="Courier"/>
          <w:sz w:val="20"/>
          <w:szCs w:val="20"/>
        </w:rPr>
        <w:t xml:space="preserve">.  Provide ventilation openings for solid cover.  Provide steel ladder with non-slip surfaces and anchored to the wall.  Manhole floor and walls must be watertight.  Provide sleeves or core drill openings for pipes with modular mechanical seals.  Provide sump pit for </w:t>
      </w:r>
      <w:r>
        <w:rPr>
          <w:rFonts w:ascii="Courier" w:hAnsi="Courier" w:cs="Courier"/>
          <w:sz w:val="20"/>
          <w:szCs w:val="20"/>
        </w:rPr>
        <w:lastRenderedPageBreak/>
        <w:t>pump.</w:t>
      </w:r>
    </w:p>
    <w:p w14:paraId="265089E2"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G304005</w:t>
      </w:r>
      <w:proofErr w:type="spellEnd"/>
      <w:r>
        <w:rPr>
          <w:rFonts w:ascii="Courier" w:hAnsi="Courier" w:cs="Courier"/>
          <w:b/>
          <w:bCs/>
          <w:sz w:val="20"/>
          <w:szCs w:val="20"/>
        </w:rPr>
        <w:t xml:space="preserve"> 1.2 VALVE BOX CONSTRUCTION </w:t>
      </w:r>
    </w:p>
    <w:p w14:paraId="7AC67C30" w14:textId="77777777" w:rsidR="00A76E5C" w:rsidRDefault="00A76E5C">
      <w:pPr>
        <w:widowControl w:val="0"/>
        <w:autoSpaceDE w:val="0"/>
        <w:autoSpaceDN w:val="0"/>
        <w:adjustRightInd w:val="0"/>
        <w:spacing w:after="0" w:line="240" w:lineRule="auto"/>
        <w:rPr>
          <w:rFonts w:ascii="ArialMT" w:hAnsi="ArialMT"/>
          <w:sz w:val="20"/>
          <w:szCs w:val="20"/>
        </w:rPr>
      </w:pPr>
    </w:p>
    <w:p w14:paraId="2B973C8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Cast-iron or ductile-iron box of a suitable size.  Provide cast-iron or ductile-iron cover for the box with word(s) describing the utility cast on the cover. </w:t>
      </w:r>
    </w:p>
    <w:p w14:paraId="63F9703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G304005</w:t>
      </w:r>
      <w:proofErr w:type="spellEnd"/>
      <w:r>
        <w:rPr>
          <w:rFonts w:ascii="Courier" w:hAnsi="Courier" w:cs="Courier"/>
          <w:b/>
          <w:bCs/>
          <w:sz w:val="20"/>
          <w:szCs w:val="20"/>
        </w:rPr>
        <w:t xml:space="preserve"> 1.3 MANHOLE SUMP PUMPS </w:t>
      </w:r>
    </w:p>
    <w:p w14:paraId="7351D247" w14:textId="77777777" w:rsidR="00A76E5C" w:rsidRDefault="00A76E5C">
      <w:pPr>
        <w:widowControl w:val="0"/>
        <w:autoSpaceDE w:val="0"/>
        <w:autoSpaceDN w:val="0"/>
        <w:adjustRightInd w:val="0"/>
        <w:spacing w:after="0" w:line="240" w:lineRule="auto"/>
        <w:rPr>
          <w:rFonts w:ascii="ArialMT" w:hAnsi="ArialMT"/>
          <w:sz w:val="20"/>
          <w:szCs w:val="20"/>
        </w:rPr>
      </w:pPr>
    </w:p>
    <w:p w14:paraId="24FCDCC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Vertical sump pump.  Operating temperature design must be 195 degrees F (93 degrees C) minimum.  Provide with 2-pole float control. </w:t>
      </w:r>
    </w:p>
    <w:p w14:paraId="13ADFF22"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G304090</w:t>
      </w:r>
      <w:proofErr w:type="spellEnd"/>
      <w:r>
        <w:rPr>
          <w:rFonts w:ascii="Courier" w:hAnsi="Courier" w:cs="Courier"/>
          <w:b/>
          <w:bCs/>
          <w:sz w:val="20"/>
          <w:szCs w:val="20"/>
        </w:rPr>
        <w:t xml:space="preserve"> OTHER HEATING DISTRIBUTION </w:t>
      </w:r>
    </w:p>
    <w:p w14:paraId="15216A1C" w14:textId="77777777" w:rsidR="00A76E5C" w:rsidRDefault="00A76E5C">
      <w:pPr>
        <w:widowControl w:val="0"/>
        <w:autoSpaceDE w:val="0"/>
        <w:autoSpaceDN w:val="0"/>
        <w:adjustRightInd w:val="0"/>
        <w:spacing w:after="0" w:line="240" w:lineRule="auto"/>
        <w:rPr>
          <w:rFonts w:ascii="ArialMT" w:hAnsi="ArialMT"/>
          <w:sz w:val="20"/>
          <w:szCs w:val="20"/>
        </w:rPr>
      </w:pPr>
    </w:p>
    <w:p w14:paraId="3DF074D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G304090</w:t>
      </w:r>
      <w:proofErr w:type="spellEnd"/>
      <w:r>
        <w:rPr>
          <w:rFonts w:ascii="Courier" w:hAnsi="Courier" w:cs="Courier"/>
          <w:b/>
          <w:bCs/>
          <w:sz w:val="20"/>
          <w:szCs w:val="20"/>
        </w:rPr>
        <w:t xml:space="preserve"> 1.1 WARNING &amp; IDENTIFICATION TAPE </w:t>
      </w:r>
    </w:p>
    <w:p w14:paraId="4CBF0637" w14:textId="77777777" w:rsidR="00A76E5C" w:rsidRDefault="00A76E5C">
      <w:pPr>
        <w:widowControl w:val="0"/>
        <w:autoSpaceDE w:val="0"/>
        <w:autoSpaceDN w:val="0"/>
        <w:adjustRightInd w:val="0"/>
        <w:spacing w:after="0" w:line="240" w:lineRule="auto"/>
        <w:rPr>
          <w:rFonts w:ascii="ArialMT" w:hAnsi="ArialMT"/>
          <w:sz w:val="20"/>
          <w:szCs w:val="20"/>
        </w:rPr>
      </w:pPr>
    </w:p>
    <w:p w14:paraId="575E48F7" w14:textId="7E44978E"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Polyethylene plastic tape manufactured specifically for warning and identifying buried utility lines.  Warning tape to be color coded with warning and identification of utility type imprinted in bold black letters continuously over the entire tape length.  Warning and identification to read, "CAUTION, BURIED (utility type) LINE BELOW" or similar wording.  Color to be white for steam systems.</w:t>
      </w:r>
    </w:p>
    <w:p w14:paraId="5722158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G304090</w:t>
      </w:r>
      <w:proofErr w:type="spellEnd"/>
      <w:r>
        <w:rPr>
          <w:rFonts w:ascii="Courier" w:hAnsi="Courier" w:cs="Courier"/>
          <w:b/>
          <w:bCs/>
          <w:sz w:val="20"/>
          <w:szCs w:val="20"/>
        </w:rPr>
        <w:t xml:space="preserve"> 1.2 CORROSION PROTECTION </w:t>
      </w:r>
    </w:p>
    <w:p w14:paraId="51A0C82A" w14:textId="77777777" w:rsidR="00A76E5C" w:rsidRDefault="00A76E5C">
      <w:pPr>
        <w:widowControl w:val="0"/>
        <w:autoSpaceDE w:val="0"/>
        <w:autoSpaceDN w:val="0"/>
        <w:adjustRightInd w:val="0"/>
        <w:spacing w:after="0" w:line="240" w:lineRule="auto"/>
        <w:rPr>
          <w:rFonts w:ascii="ArialMT" w:hAnsi="ArialMT"/>
          <w:sz w:val="20"/>
          <w:szCs w:val="20"/>
        </w:rPr>
      </w:pPr>
    </w:p>
    <w:p w14:paraId="202BD13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cathodic protection system for the underground piping system.  System must be designed by a National Association of Corrosion Engineers (NACE) certified Cathodic Protection Engineer.  The corrosion engineer must obtain soil data and existing system conditions.  Corrosion engineer must supervise, inspect and test the installation and performance of the cathodic protection system.  Test stations must be post mounted and placed at the manhole or nearby building. Test stations must be located at each end of each </w:t>
      </w:r>
      <w:bookmarkStart w:id="0" w:name="_GoBack"/>
      <w:proofErr w:type="spellStart"/>
      <w:r>
        <w:rPr>
          <w:rFonts w:ascii="Courier" w:hAnsi="Courier" w:cs="Courier"/>
          <w:sz w:val="20"/>
          <w:szCs w:val="20"/>
        </w:rPr>
        <w:t>cathodically</w:t>
      </w:r>
      <w:proofErr w:type="spellEnd"/>
      <w:r>
        <w:rPr>
          <w:rFonts w:ascii="Courier" w:hAnsi="Courier" w:cs="Courier"/>
          <w:sz w:val="20"/>
          <w:szCs w:val="20"/>
        </w:rPr>
        <w:t xml:space="preserve"> protected</w:t>
      </w:r>
      <w:bookmarkEnd w:id="0"/>
      <w:r>
        <w:rPr>
          <w:rFonts w:ascii="Courier" w:hAnsi="Courier" w:cs="Courier"/>
          <w:sz w:val="20"/>
          <w:szCs w:val="20"/>
        </w:rPr>
        <w:t xml:space="preserve"> section.</w:t>
      </w:r>
    </w:p>
    <w:p w14:paraId="4C0622A4"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G3050</w:t>
      </w:r>
      <w:proofErr w:type="spellEnd"/>
      <w:r>
        <w:rPr>
          <w:rFonts w:ascii="Courier" w:hAnsi="Courier" w:cs="Courier"/>
          <w:b/>
          <w:bCs/>
          <w:sz w:val="20"/>
          <w:szCs w:val="20"/>
        </w:rPr>
        <w:t xml:space="preserve"> COOLING DISTRIBUTION </w:t>
      </w:r>
    </w:p>
    <w:p w14:paraId="226BCA7E" w14:textId="77777777" w:rsidR="00A76E5C" w:rsidRDefault="00A76E5C">
      <w:pPr>
        <w:widowControl w:val="0"/>
        <w:autoSpaceDE w:val="0"/>
        <w:autoSpaceDN w:val="0"/>
        <w:adjustRightInd w:val="0"/>
        <w:spacing w:after="0" w:line="240" w:lineRule="auto"/>
        <w:rPr>
          <w:rFonts w:ascii="ArialMT" w:hAnsi="ArialMT"/>
          <w:sz w:val="20"/>
          <w:szCs w:val="20"/>
        </w:rPr>
      </w:pPr>
    </w:p>
    <w:p w14:paraId="1C44003E"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G305001</w:t>
      </w:r>
      <w:proofErr w:type="spellEnd"/>
      <w:r>
        <w:rPr>
          <w:rFonts w:ascii="Courier" w:hAnsi="Courier" w:cs="Courier"/>
          <w:b/>
          <w:bCs/>
          <w:sz w:val="20"/>
          <w:szCs w:val="20"/>
        </w:rPr>
        <w:t xml:space="preserve"> OVERHEAD COOLING SYSTEMS </w:t>
      </w:r>
    </w:p>
    <w:p w14:paraId="77CA1466" w14:textId="77777777" w:rsidR="00A76E5C" w:rsidRDefault="00A76E5C">
      <w:pPr>
        <w:widowControl w:val="0"/>
        <w:autoSpaceDE w:val="0"/>
        <w:autoSpaceDN w:val="0"/>
        <w:adjustRightInd w:val="0"/>
        <w:spacing w:after="0" w:line="240" w:lineRule="auto"/>
        <w:rPr>
          <w:rFonts w:ascii="ArialMT" w:hAnsi="ArialMT"/>
          <w:sz w:val="20"/>
          <w:szCs w:val="20"/>
        </w:rPr>
      </w:pPr>
    </w:p>
    <w:p w14:paraId="1E7D910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1.1 PIPING &amp; FITTINGS </w:t>
      </w:r>
    </w:p>
    <w:p w14:paraId="5230A842" w14:textId="77777777" w:rsidR="00A76E5C" w:rsidRDefault="00A76E5C">
      <w:pPr>
        <w:widowControl w:val="0"/>
        <w:autoSpaceDE w:val="0"/>
        <w:autoSpaceDN w:val="0"/>
        <w:adjustRightInd w:val="0"/>
        <w:spacing w:after="0" w:line="240" w:lineRule="auto"/>
        <w:rPr>
          <w:rFonts w:ascii="ArialMT" w:hAnsi="ArialMT"/>
          <w:sz w:val="20"/>
          <w:szCs w:val="20"/>
        </w:rPr>
      </w:pPr>
    </w:p>
    <w:p w14:paraId="2FB3BE19"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1.1.1 Chilled and Condenser Water Piping </w:t>
      </w:r>
    </w:p>
    <w:p w14:paraId="1D90A1EC" w14:textId="77777777" w:rsidR="00A76E5C" w:rsidRDefault="00A76E5C">
      <w:pPr>
        <w:widowControl w:val="0"/>
        <w:autoSpaceDE w:val="0"/>
        <w:autoSpaceDN w:val="0"/>
        <w:adjustRightInd w:val="0"/>
        <w:spacing w:after="0" w:line="240" w:lineRule="auto"/>
        <w:rPr>
          <w:rFonts w:ascii="ArialMT" w:hAnsi="ArialMT"/>
          <w:sz w:val="20"/>
          <w:szCs w:val="20"/>
        </w:rPr>
      </w:pPr>
    </w:p>
    <w:p w14:paraId="50A0903C"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Chilled and condenser water piping must be electric resistance welded or seamless Schedule 40 black steel pipe conforming to ASTM A 53.  Piping 4 inch (100 mm) and smaller may be ASTM B 88 Type K or L copper.</w:t>
      </w:r>
    </w:p>
    <w:p w14:paraId="3ACA1BCC"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1.1.2 Steel Pipe Fittings </w:t>
      </w:r>
    </w:p>
    <w:p w14:paraId="76993E51" w14:textId="77777777" w:rsidR="00A76E5C" w:rsidRDefault="00A76E5C">
      <w:pPr>
        <w:widowControl w:val="0"/>
        <w:autoSpaceDE w:val="0"/>
        <w:autoSpaceDN w:val="0"/>
        <w:adjustRightInd w:val="0"/>
        <w:spacing w:after="0" w:line="240" w:lineRule="auto"/>
        <w:rPr>
          <w:rFonts w:ascii="ArialMT" w:hAnsi="ArialMT"/>
          <w:sz w:val="20"/>
          <w:szCs w:val="20"/>
        </w:rPr>
      </w:pPr>
    </w:p>
    <w:p w14:paraId="6FF8A820"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For piping 2 inch (50 mm) and smaller, provide ANSI/ASME </w:t>
      </w:r>
      <w:proofErr w:type="spellStart"/>
      <w:r>
        <w:rPr>
          <w:rFonts w:ascii="Courier" w:hAnsi="Courier" w:cs="Courier"/>
          <w:sz w:val="20"/>
          <w:szCs w:val="20"/>
        </w:rPr>
        <w:t>B16.3</w:t>
      </w:r>
      <w:proofErr w:type="spellEnd"/>
      <w:r>
        <w:rPr>
          <w:rFonts w:ascii="Courier" w:hAnsi="Courier" w:cs="Courier"/>
          <w:sz w:val="20"/>
          <w:szCs w:val="20"/>
        </w:rPr>
        <w:t xml:space="preserve"> malleable iron screwed fittings or ASME </w:t>
      </w:r>
      <w:proofErr w:type="spellStart"/>
      <w:r>
        <w:rPr>
          <w:rFonts w:ascii="Courier" w:hAnsi="Courier" w:cs="Courier"/>
          <w:sz w:val="20"/>
          <w:szCs w:val="20"/>
        </w:rPr>
        <w:t>B16.11</w:t>
      </w:r>
      <w:proofErr w:type="spellEnd"/>
      <w:r>
        <w:rPr>
          <w:rFonts w:ascii="Courier" w:hAnsi="Courier" w:cs="Courier"/>
          <w:sz w:val="20"/>
          <w:szCs w:val="20"/>
        </w:rPr>
        <w:t xml:space="preserve"> socket welding (Class 3000) or threaded type (Class 2000).  Provide ASME/ANSI </w:t>
      </w:r>
      <w:proofErr w:type="spellStart"/>
      <w:r>
        <w:rPr>
          <w:rFonts w:ascii="Courier" w:hAnsi="Courier" w:cs="Courier"/>
          <w:sz w:val="20"/>
          <w:szCs w:val="20"/>
        </w:rPr>
        <w:t>B16.9</w:t>
      </w:r>
      <w:proofErr w:type="spellEnd"/>
      <w:r>
        <w:rPr>
          <w:rFonts w:ascii="Courier" w:hAnsi="Courier" w:cs="Courier"/>
          <w:sz w:val="20"/>
          <w:szCs w:val="20"/>
        </w:rPr>
        <w:t xml:space="preserve"> butt-welding fittings or ASME/ANSI </w:t>
      </w:r>
      <w:proofErr w:type="spellStart"/>
      <w:r>
        <w:rPr>
          <w:rFonts w:ascii="Courier" w:hAnsi="Courier" w:cs="Courier"/>
          <w:sz w:val="20"/>
          <w:szCs w:val="20"/>
        </w:rPr>
        <w:t>B16.5</w:t>
      </w:r>
      <w:proofErr w:type="spellEnd"/>
      <w:r>
        <w:rPr>
          <w:rFonts w:ascii="Courier" w:hAnsi="Courier" w:cs="Courier"/>
          <w:sz w:val="20"/>
          <w:szCs w:val="20"/>
        </w:rPr>
        <w:t xml:space="preserve"> flanged type for piping 2-1/2 inch (63 mm) and larger.  Grooved joint pipe </w:t>
      </w:r>
      <w:r>
        <w:rPr>
          <w:rFonts w:ascii="Courier" w:hAnsi="Courier" w:cs="Courier"/>
          <w:sz w:val="20"/>
          <w:szCs w:val="20"/>
        </w:rPr>
        <w:lastRenderedPageBreak/>
        <w:t xml:space="preserve">coupling systems of appropriate pressure rating are acceptable in lieu of welded or screwed fittings. </w:t>
      </w:r>
    </w:p>
    <w:p w14:paraId="3156D9D3" w14:textId="77777777" w:rsidR="00A76E5C" w:rsidRDefault="00A76E5C">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1.1.3 Copper Fittings </w:t>
      </w:r>
    </w:p>
    <w:p w14:paraId="6BEF336A" w14:textId="77777777" w:rsidR="00A76E5C" w:rsidRDefault="00A76E5C">
      <w:pPr>
        <w:widowControl w:val="0"/>
        <w:autoSpaceDE w:val="0"/>
        <w:autoSpaceDN w:val="0"/>
        <w:adjustRightInd w:val="0"/>
        <w:spacing w:after="0" w:line="240" w:lineRule="auto"/>
        <w:rPr>
          <w:rFonts w:ascii="ArialMT" w:hAnsi="ArialMT"/>
          <w:sz w:val="20"/>
          <w:szCs w:val="20"/>
        </w:rPr>
      </w:pPr>
    </w:p>
    <w:p w14:paraId="52945973" w14:textId="77777777" w:rsidR="00A76E5C" w:rsidRDefault="00A76E5C">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ANSI </w:t>
      </w:r>
      <w:proofErr w:type="spellStart"/>
      <w:r>
        <w:rPr>
          <w:rFonts w:ascii="Courier" w:hAnsi="Courier" w:cs="Courier"/>
          <w:sz w:val="20"/>
          <w:szCs w:val="20"/>
        </w:rPr>
        <w:t>B16.18</w:t>
      </w:r>
      <w:proofErr w:type="spellEnd"/>
      <w:r>
        <w:rPr>
          <w:rFonts w:ascii="Courier" w:hAnsi="Courier" w:cs="Courier"/>
          <w:sz w:val="20"/>
          <w:szCs w:val="20"/>
        </w:rPr>
        <w:t xml:space="preserve"> cast bronze solder joint type or ASME/ANSI </w:t>
      </w:r>
      <w:proofErr w:type="spellStart"/>
      <w:r>
        <w:rPr>
          <w:rFonts w:ascii="Courier" w:hAnsi="Courier" w:cs="Courier"/>
          <w:sz w:val="20"/>
          <w:szCs w:val="20"/>
        </w:rPr>
        <w:t>B16.22</w:t>
      </w:r>
      <w:proofErr w:type="spellEnd"/>
      <w:r>
        <w:rPr>
          <w:rFonts w:ascii="Courier" w:hAnsi="Courier" w:cs="Courier"/>
          <w:sz w:val="20"/>
          <w:szCs w:val="20"/>
        </w:rPr>
        <w:t xml:space="preserve"> wrought copper solder joint type. </w:t>
      </w:r>
    </w:p>
    <w:p w14:paraId="20387901"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1.2 INSULATION </w:t>
      </w:r>
    </w:p>
    <w:p w14:paraId="3186E83E" w14:textId="77777777" w:rsidR="00A76E5C" w:rsidRDefault="00A76E5C">
      <w:pPr>
        <w:widowControl w:val="0"/>
        <w:autoSpaceDE w:val="0"/>
        <w:autoSpaceDN w:val="0"/>
        <w:adjustRightInd w:val="0"/>
        <w:spacing w:after="0" w:line="240" w:lineRule="auto"/>
        <w:rPr>
          <w:rFonts w:ascii="ArialMT" w:hAnsi="ArialMT"/>
          <w:sz w:val="20"/>
          <w:szCs w:val="20"/>
        </w:rPr>
      </w:pPr>
    </w:p>
    <w:p w14:paraId="1F8853F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Mineral fiber, Urethane, cellular glass, Faced Phenolic Foam, or Flexible Cellular pipe insulation with aluminum jacket in accordance with </w:t>
      </w:r>
      <w:proofErr w:type="spellStart"/>
      <w:r>
        <w:rPr>
          <w:rFonts w:ascii="Courier" w:hAnsi="Courier" w:cs="Courier"/>
          <w:sz w:val="20"/>
          <w:szCs w:val="20"/>
        </w:rPr>
        <w:t>ESR</w:t>
      </w:r>
      <w:proofErr w:type="spellEnd"/>
      <w:r>
        <w:rPr>
          <w:rFonts w:ascii="Courier" w:hAnsi="Courier" w:cs="Courier"/>
          <w:sz w:val="20"/>
          <w:szCs w:val="20"/>
        </w:rPr>
        <w:t xml:space="preserve"> Section </w:t>
      </w:r>
      <w:proofErr w:type="spellStart"/>
      <w:r>
        <w:rPr>
          <w:rFonts w:ascii="Courier" w:hAnsi="Courier" w:cs="Courier"/>
          <w:sz w:val="20"/>
          <w:szCs w:val="20"/>
        </w:rPr>
        <w:t>G30</w:t>
      </w:r>
      <w:proofErr w:type="spellEnd"/>
      <w:r>
        <w:rPr>
          <w:rFonts w:ascii="Courier" w:hAnsi="Courier" w:cs="Courier"/>
          <w:sz w:val="20"/>
          <w:szCs w:val="20"/>
        </w:rPr>
        <w:t>.  The minimum insulation thickness must be in accordance with the following table:</w:t>
      </w:r>
    </w:p>
    <w:p w14:paraId="4C08E79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Table 1  Insulation Thickness for Cold Water Systems</w:t>
      </w:r>
    </w:p>
    <w:tbl>
      <w:tblPr>
        <w:tblW w:w="0" w:type="auto"/>
        <w:tblInd w:w="728" w:type="dxa"/>
        <w:tblCellMar>
          <w:left w:w="0" w:type="dxa"/>
          <w:right w:w="0" w:type="dxa"/>
        </w:tblCellMar>
        <w:tblLook w:val="0000" w:firstRow="0" w:lastRow="0" w:firstColumn="0" w:lastColumn="0" w:noHBand="0" w:noVBand="0"/>
      </w:tblPr>
      <w:tblGrid>
        <w:gridCol w:w="976"/>
        <w:gridCol w:w="1440"/>
        <w:gridCol w:w="1440"/>
        <w:gridCol w:w="1440"/>
        <w:gridCol w:w="1440"/>
        <w:gridCol w:w="1440"/>
      </w:tblGrid>
      <w:tr w:rsidR="00A76E5C" w14:paraId="05BEBD42" w14:textId="77777777">
        <w:tc>
          <w:tcPr>
            <w:tcW w:w="720" w:type="dxa"/>
            <w:tcBorders>
              <w:top w:val="single" w:sz="6" w:space="0" w:color="auto"/>
              <w:left w:val="single" w:sz="6" w:space="0" w:color="auto"/>
              <w:bottom w:val="single" w:sz="6" w:space="0" w:color="auto"/>
              <w:right w:val="single" w:sz="6" w:space="0" w:color="auto"/>
            </w:tcBorders>
          </w:tcPr>
          <w:p w14:paraId="0CAA728A"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Nominal Pipe Diameter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1F8DF52"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Mineral Fiber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39BEF55"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Urethane</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0395F9B"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Cellular Glass</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41591FA"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Faced Phenolic Foam</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A8E0767" w14:textId="77777777" w:rsidR="00A76E5C" w:rsidRPr="003A0C3E" w:rsidRDefault="00A76E5C" w:rsidP="003A0C3E">
            <w:pPr>
              <w:widowControl w:val="0"/>
              <w:autoSpaceDE w:val="0"/>
              <w:autoSpaceDN w:val="0"/>
              <w:adjustRightInd w:val="0"/>
              <w:spacing w:after="0" w:line="240" w:lineRule="auto"/>
              <w:jc w:val="center"/>
              <w:rPr>
                <w:rFonts w:ascii="ArialMT" w:hAnsi="ArialMT"/>
                <w:b/>
                <w:sz w:val="20"/>
                <w:szCs w:val="20"/>
              </w:rPr>
            </w:pPr>
            <w:r w:rsidRPr="003A0C3E">
              <w:rPr>
                <w:rFonts w:ascii="Courier" w:hAnsi="Courier" w:cs="Courier"/>
                <w:b/>
                <w:sz w:val="20"/>
                <w:szCs w:val="20"/>
              </w:rPr>
              <w:t>Flexible Cellular</w:t>
            </w:r>
            <w:r w:rsidR="003A0C3E">
              <w:rPr>
                <w:rFonts w:ascii="Courier" w:hAnsi="Courier" w:cs="Courier"/>
                <w:b/>
                <w:sz w:val="20"/>
                <w:szCs w:val="20"/>
              </w:rPr>
              <w:br/>
            </w:r>
            <w:r w:rsidRPr="003A0C3E">
              <w:rPr>
                <w:rFonts w:ascii="Courier" w:hAnsi="Courier" w:cs="Courier"/>
                <w:b/>
                <w:sz w:val="20"/>
                <w:szCs w:val="20"/>
              </w:rPr>
              <w:t>inches (mm)</w:t>
            </w:r>
            <w:r w:rsidRPr="003A0C3E">
              <w:rPr>
                <w:rFonts w:ascii="Courier" w:hAnsi="Courier" w:cs="Courier"/>
                <w:b/>
                <w:sz w:val="20"/>
                <w:szCs w:val="20"/>
              </w:rPr>
              <w:br/>
            </w:r>
          </w:p>
        </w:tc>
      </w:tr>
      <w:tr w:rsidR="00A76E5C" w14:paraId="1F91FC5C" w14:textId="77777777">
        <w:tc>
          <w:tcPr>
            <w:tcW w:w="720" w:type="dxa"/>
            <w:tcBorders>
              <w:top w:val="single" w:sz="6" w:space="0" w:color="auto"/>
              <w:left w:val="single" w:sz="6" w:space="0" w:color="auto"/>
              <w:bottom w:val="single" w:sz="6" w:space="0" w:color="auto"/>
              <w:right w:val="single" w:sz="6" w:space="0" w:color="auto"/>
            </w:tcBorders>
          </w:tcPr>
          <w:p w14:paraId="016F415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42AF24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E9CC2A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EE3EBC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8D9EDF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B8B719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3E63467C" w14:textId="77777777">
        <w:tc>
          <w:tcPr>
            <w:tcW w:w="720" w:type="dxa"/>
            <w:tcBorders>
              <w:top w:val="single" w:sz="6" w:space="0" w:color="auto"/>
              <w:left w:val="single" w:sz="6" w:space="0" w:color="auto"/>
              <w:bottom w:val="single" w:sz="6" w:space="0" w:color="auto"/>
              <w:right w:val="single" w:sz="6" w:space="0" w:color="auto"/>
            </w:tcBorders>
          </w:tcPr>
          <w:p w14:paraId="3E8B1FF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A56896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4E1BDC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33A969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9B119F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A3F030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381F723D" w14:textId="77777777">
        <w:tc>
          <w:tcPr>
            <w:tcW w:w="720" w:type="dxa"/>
            <w:tcBorders>
              <w:top w:val="single" w:sz="6" w:space="0" w:color="auto"/>
              <w:left w:val="single" w:sz="6" w:space="0" w:color="auto"/>
              <w:bottom w:val="single" w:sz="6" w:space="0" w:color="auto"/>
              <w:right w:val="single" w:sz="6" w:space="0" w:color="auto"/>
            </w:tcBorders>
          </w:tcPr>
          <w:p w14:paraId="0193C5F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 (51)</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D1E29B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932FF9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483117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342C64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3BCAC0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1AB492E7" w14:textId="77777777">
        <w:tc>
          <w:tcPr>
            <w:tcW w:w="720" w:type="dxa"/>
            <w:tcBorders>
              <w:top w:val="single" w:sz="6" w:space="0" w:color="auto"/>
              <w:left w:val="single" w:sz="6" w:space="0" w:color="auto"/>
              <w:bottom w:val="single" w:sz="6" w:space="0" w:color="auto"/>
              <w:right w:val="single" w:sz="6" w:space="0" w:color="auto"/>
            </w:tcBorders>
          </w:tcPr>
          <w:p w14:paraId="296E59C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2.5 (64)</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976723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0099DA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BF1BD1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3EF5E9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10C94C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48C14A84" w14:textId="77777777">
        <w:tc>
          <w:tcPr>
            <w:tcW w:w="720" w:type="dxa"/>
            <w:tcBorders>
              <w:top w:val="single" w:sz="6" w:space="0" w:color="auto"/>
              <w:left w:val="single" w:sz="6" w:space="0" w:color="auto"/>
              <w:bottom w:val="single" w:sz="6" w:space="0" w:color="auto"/>
              <w:right w:val="single" w:sz="6" w:space="0" w:color="auto"/>
            </w:tcBorders>
          </w:tcPr>
          <w:p w14:paraId="1C745E0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3.0 (76)</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479ED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1A55A5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F87E3A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B36011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1D3E33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4531C728" w14:textId="77777777">
        <w:tc>
          <w:tcPr>
            <w:tcW w:w="720" w:type="dxa"/>
            <w:tcBorders>
              <w:top w:val="single" w:sz="6" w:space="0" w:color="auto"/>
              <w:left w:val="single" w:sz="6" w:space="0" w:color="auto"/>
              <w:bottom w:val="single" w:sz="6" w:space="0" w:color="auto"/>
              <w:right w:val="single" w:sz="6" w:space="0" w:color="auto"/>
            </w:tcBorders>
          </w:tcPr>
          <w:p w14:paraId="3A547C0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4.0 (100)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625E1D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656E1A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E1AD17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5E3160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3D1DDA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320F2AF4" w14:textId="77777777">
        <w:tc>
          <w:tcPr>
            <w:tcW w:w="720" w:type="dxa"/>
            <w:tcBorders>
              <w:top w:val="single" w:sz="6" w:space="0" w:color="auto"/>
              <w:left w:val="single" w:sz="6" w:space="0" w:color="auto"/>
              <w:bottom w:val="single" w:sz="6" w:space="0" w:color="auto"/>
              <w:right w:val="single" w:sz="6" w:space="0" w:color="auto"/>
            </w:tcBorders>
          </w:tcPr>
          <w:p w14:paraId="21B221C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5.0 (125)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9C767E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1E9C5C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0549034"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72CBD8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A6F11E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0.75 (19)</w:t>
            </w:r>
            <w:r>
              <w:rPr>
                <w:rFonts w:ascii="Courier" w:hAnsi="Courier" w:cs="Courier"/>
                <w:sz w:val="20"/>
                <w:szCs w:val="20"/>
              </w:rPr>
              <w:br/>
            </w:r>
          </w:p>
        </w:tc>
      </w:tr>
      <w:tr w:rsidR="00A76E5C" w14:paraId="0FA93879" w14:textId="77777777">
        <w:tc>
          <w:tcPr>
            <w:tcW w:w="720" w:type="dxa"/>
            <w:tcBorders>
              <w:top w:val="single" w:sz="6" w:space="0" w:color="auto"/>
              <w:left w:val="single" w:sz="6" w:space="0" w:color="auto"/>
              <w:bottom w:val="single" w:sz="6" w:space="0" w:color="auto"/>
              <w:right w:val="single" w:sz="6" w:space="0" w:color="auto"/>
            </w:tcBorders>
          </w:tcPr>
          <w:p w14:paraId="0AEFB08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6.0 (150)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853F56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F91E8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B159CF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330A0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C1513E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05C8A59E" w14:textId="77777777">
        <w:tc>
          <w:tcPr>
            <w:tcW w:w="720" w:type="dxa"/>
            <w:tcBorders>
              <w:top w:val="single" w:sz="6" w:space="0" w:color="auto"/>
              <w:left w:val="single" w:sz="6" w:space="0" w:color="auto"/>
              <w:bottom w:val="single" w:sz="6" w:space="0" w:color="auto"/>
              <w:right w:val="single" w:sz="6" w:space="0" w:color="auto"/>
            </w:tcBorders>
          </w:tcPr>
          <w:p w14:paraId="69E82C3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8.0 (200)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AF5CF1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3158DC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CECD386"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47B996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4B95A4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106E977F" w14:textId="77777777">
        <w:tc>
          <w:tcPr>
            <w:tcW w:w="720" w:type="dxa"/>
            <w:tcBorders>
              <w:top w:val="single" w:sz="6" w:space="0" w:color="auto"/>
              <w:left w:val="single" w:sz="6" w:space="0" w:color="auto"/>
              <w:bottom w:val="single" w:sz="6" w:space="0" w:color="auto"/>
              <w:right w:val="single" w:sz="6" w:space="0" w:color="auto"/>
            </w:tcBorders>
          </w:tcPr>
          <w:p w14:paraId="7D8659D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630825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E050E2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2FD0A7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08773B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76DF57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20E5757A" w14:textId="77777777">
        <w:tc>
          <w:tcPr>
            <w:tcW w:w="720" w:type="dxa"/>
            <w:tcBorders>
              <w:top w:val="single" w:sz="6" w:space="0" w:color="auto"/>
              <w:left w:val="single" w:sz="6" w:space="0" w:color="auto"/>
              <w:bottom w:val="single" w:sz="6" w:space="0" w:color="auto"/>
              <w:right w:val="single" w:sz="6" w:space="0" w:color="auto"/>
            </w:tcBorders>
          </w:tcPr>
          <w:p w14:paraId="7DB69EA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 (300)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1F068DE"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EF3F98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0B83A3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69EDE3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7C0F78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492EC901" w14:textId="77777777">
        <w:tc>
          <w:tcPr>
            <w:tcW w:w="720" w:type="dxa"/>
            <w:tcBorders>
              <w:top w:val="single" w:sz="6" w:space="0" w:color="auto"/>
              <w:left w:val="single" w:sz="6" w:space="0" w:color="auto"/>
              <w:bottom w:val="single" w:sz="6" w:space="0" w:color="auto"/>
              <w:right w:val="single" w:sz="6" w:space="0" w:color="auto"/>
            </w:tcBorders>
          </w:tcPr>
          <w:p w14:paraId="1DD884F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14.0 (350)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1671C1B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5203B21"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08931A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A43F878"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C9FCAAA"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7954BD7F" w14:textId="77777777">
        <w:tc>
          <w:tcPr>
            <w:tcW w:w="720" w:type="dxa"/>
            <w:tcBorders>
              <w:top w:val="single" w:sz="6" w:space="0" w:color="auto"/>
              <w:left w:val="single" w:sz="6" w:space="0" w:color="auto"/>
              <w:bottom w:val="single" w:sz="6" w:space="0" w:color="auto"/>
              <w:right w:val="single" w:sz="6" w:space="0" w:color="auto"/>
            </w:tcBorders>
          </w:tcPr>
          <w:p w14:paraId="22E1FEE9"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16.0 (400)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52FCF86D"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4DD347E3"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D79A495"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7EABCF2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0370202"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r w:rsidR="00A76E5C" w14:paraId="58D7BE1A" w14:textId="77777777">
        <w:tc>
          <w:tcPr>
            <w:tcW w:w="720" w:type="dxa"/>
            <w:tcBorders>
              <w:top w:val="single" w:sz="6" w:space="0" w:color="auto"/>
              <w:left w:val="single" w:sz="6" w:space="0" w:color="auto"/>
              <w:bottom w:val="single" w:sz="6" w:space="0" w:color="auto"/>
              <w:right w:val="single" w:sz="6" w:space="0" w:color="auto"/>
            </w:tcBorders>
          </w:tcPr>
          <w:p w14:paraId="42F6A8DF"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18.0 (450)</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BB9570B"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604D0747"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061D172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250EA770"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1.5 (38)</w:t>
            </w:r>
            <w:r>
              <w:rPr>
                <w:rFonts w:ascii="Courier" w:hAnsi="Courier" w:cs="Courier"/>
                <w:sz w:val="20"/>
                <w:szCs w:val="20"/>
              </w:rPr>
              <w:br/>
            </w:r>
          </w:p>
        </w:tc>
        <w:tc>
          <w:tcPr>
            <w:tcW w:w="1440" w:type="dxa"/>
            <w:tcBorders>
              <w:top w:val="single" w:sz="6" w:space="0" w:color="auto"/>
              <w:left w:val="single" w:sz="6" w:space="0" w:color="auto"/>
              <w:bottom w:val="single" w:sz="6" w:space="0" w:color="auto"/>
              <w:right w:val="single" w:sz="6" w:space="0" w:color="auto"/>
            </w:tcBorders>
          </w:tcPr>
          <w:p w14:paraId="3E3A2CDC" w14:textId="77777777" w:rsidR="00A76E5C" w:rsidRDefault="00A76E5C" w:rsidP="003A0C3E">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1.00 (25)</w:t>
            </w:r>
            <w:r>
              <w:rPr>
                <w:rFonts w:ascii="Courier" w:hAnsi="Courier" w:cs="Courier"/>
                <w:sz w:val="20"/>
                <w:szCs w:val="20"/>
              </w:rPr>
              <w:br/>
            </w:r>
          </w:p>
        </w:tc>
      </w:tr>
    </w:tbl>
    <w:p w14:paraId="67A4BE8A"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1.3 SUPPORTS </w:t>
      </w:r>
    </w:p>
    <w:p w14:paraId="362E9ED5" w14:textId="77777777" w:rsidR="00A76E5C" w:rsidRDefault="00A76E5C">
      <w:pPr>
        <w:widowControl w:val="0"/>
        <w:autoSpaceDE w:val="0"/>
        <w:autoSpaceDN w:val="0"/>
        <w:adjustRightInd w:val="0"/>
        <w:spacing w:after="0" w:line="240" w:lineRule="auto"/>
        <w:rPr>
          <w:rFonts w:ascii="ArialMT" w:hAnsi="ArialMT"/>
          <w:sz w:val="20"/>
          <w:szCs w:val="20"/>
        </w:rPr>
      </w:pPr>
    </w:p>
    <w:p w14:paraId="35901E08"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w:t>
      </w:r>
      <w:proofErr w:type="spellStart"/>
      <w:r>
        <w:rPr>
          <w:rFonts w:ascii="Courier" w:hAnsi="Courier" w:cs="Courier"/>
          <w:sz w:val="20"/>
          <w:szCs w:val="20"/>
        </w:rPr>
        <w:t>MSS</w:t>
      </w:r>
      <w:proofErr w:type="spellEnd"/>
      <w:r>
        <w:rPr>
          <w:rFonts w:ascii="Courier" w:hAnsi="Courier" w:cs="Courier"/>
          <w:sz w:val="20"/>
          <w:szCs w:val="20"/>
        </w:rPr>
        <w:t xml:space="preserve"> SP-58 and </w:t>
      </w:r>
      <w:proofErr w:type="spellStart"/>
      <w:r>
        <w:rPr>
          <w:rFonts w:ascii="Courier" w:hAnsi="Courier" w:cs="Courier"/>
          <w:sz w:val="20"/>
          <w:szCs w:val="20"/>
        </w:rPr>
        <w:t>MSS</w:t>
      </w:r>
      <w:proofErr w:type="spellEnd"/>
      <w:r>
        <w:rPr>
          <w:rFonts w:ascii="Courier" w:hAnsi="Courier" w:cs="Courier"/>
          <w:sz w:val="20"/>
          <w:szCs w:val="20"/>
        </w:rPr>
        <w:t xml:space="preserve"> SP-69, adjustable supports with insulation protection saddles.  Provide stainless steel axles for rollers.  Provide support poles with guy wires and hardware. </w:t>
      </w:r>
    </w:p>
    <w:p w14:paraId="74DCEBC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G305001</w:t>
      </w:r>
      <w:proofErr w:type="spellEnd"/>
      <w:r>
        <w:rPr>
          <w:rFonts w:ascii="Courier" w:hAnsi="Courier" w:cs="Courier"/>
          <w:b/>
          <w:bCs/>
          <w:sz w:val="20"/>
          <w:szCs w:val="20"/>
        </w:rPr>
        <w:t xml:space="preserve"> 1.4 EXPANSION </w:t>
      </w:r>
    </w:p>
    <w:p w14:paraId="5A4E0716" w14:textId="77777777" w:rsidR="00A76E5C" w:rsidRDefault="00A76E5C">
      <w:pPr>
        <w:widowControl w:val="0"/>
        <w:autoSpaceDE w:val="0"/>
        <w:autoSpaceDN w:val="0"/>
        <w:adjustRightInd w:val="0"/>
        <w:spacing w:after="0" w:line="240" w:lineRule="auto"/>
        <w:rPr>
          <w:rFonts w:ascii="ArialMT" w:hAnsi="ArialMT"/>
          <w:sz w:val="20"/>
          <w:szCs w:val="20"/>
        </w:rPr>
      </w:pPr>
    </w:p>
    <w:p w14:paraId="7E72B014"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Compensate for piping expansion by utilizing expansion loops and joints.  Provide guided slip or flexible ball expansion joints.</w:t>
      </w:r>
    </w:p>
    <w:p w14:paraId="10D9EE5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G305002</w:t>
      </w:r>
      <w:proofErr w:type="spellEnd"/>
      <w:r>
        <w:rPr>
          <w:rFonts w:ascii="Courier" w:hAnsi="Courier" w:cs="Courier"/>
          <w:b/>
          <w:bCs/>
          <w:sz w:val="20"/>
          <w:szCs w:val="20"/>
        </w:rPr>
        <w:t xml:space="preserve"> UNDERGROUND COOLING SYSTEMS </w:t>
      </w:r>
    </w:p>
    <w:p w14:paraId="13998235" w14:textId="77777777" w:rsidR="00A76E5C" w:rsidRDefault="00A76E5C">
      <w:pPr>
        <w:widowControl w:val="0"/>
        <w:autoSpaceDE w:val="0"/>
        <w:autoSpaceDN w:val="0"/>
        <w:adjustRightInd w:val="0"/>
        <w:spacing w:after="0" w:line="240" w:lineRule="auto"/>
        <w:rPr>
          <w:rFonts w:ascii="ArialMT" w:hAnsi="ArialMT"/>
          <w:sz w:val="20"/>
          <w:szCs w:val="20"/>
        </w:rPr>
      </w:pPr>
    </w:p>
    <w:p w14:paraId="0324F5BD"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G305002</w:t>
      </w:r>
      <w:proofErr w:type="spellEnd"/>
      <w:r>
        <w:rPr>
          <w:rFonts w:ascii="Courier" w:hAnsi="Courier" w:cs="Courier"/>
          <w:b/>
          <w:bCs/>
          <w:sz w:val="20"/>
          <w:szCs w:val="20"/>
        </w:rPr>
        <w:t xml:space="preserve"> 1.1 PIPING &amp; FITTINGS </w:t>
      </w:r>
    </w:p>
    <w:p w14:paraId="3BF3F5E7" w14:textId="77777777" w:rsidR="00A76E5C" w:rsidRDefault="00A76E5C">
      <w:pPr>
        <w:widowControl w:val="0"/>
        <w:autoSpaceDE w:val="0"/>
        <w:autoSpaceDN w:val="0"/>
        <w:adjustRightInd w:val="0"/>
        <w:spacing w:after="0" w:line="240" w:lineRule="auto"/>
        <w:rPr>
          <w:rFonts w:ascii="ArialMT" w:hAnsi="ArialMT"/>
          <w:sz w:val="20"/>
          <w:szCs w:val="20"/>
        </w:rPr>
      </w:pPr>
    </w:p>
    <w:p w14:paraId="192D7923"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Direct buried, factory-prefabricated, pre-insulated, chilled water piping systems.  Fittings and accessories must be designed and factory-fabricated to prevent moisture from entering into the system.  Backfill and install to meet the requirements of the piping system manufacturer.</w:t>
      </w:r>
    </w:p>
    <w:p w14:paraId="008CF282"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G305002</w:t>
      </w:r>
      <w:proofErr w:type="spellEnd"/>
      <w:r>
        <w:rPr>
          <w:rFonts w:ascii="Courier" w:hAnsi="Courier" w:cs="Courier"/>
          <w:b/>
          <w:bCs/>
          <w:sz w:val="20"/>
          <w:szCs w:val="20"/>
        </w:rPr>
        <w:t xml:space="preserve"> 1.2 VALVES </w:t>
      </w:r>
    </w:p>
    <w:p w14:paraId="3A4020F2" w14:textId="77777777" w:rsidR="00A76E5C" w:rsidRDefault="00A76E5C">
      <w:pPr>
        <w:widowControl w:val="0"/>
        <w:autoSpaceDE w:val="0"/>
        <w:autoSpaceDN w:val="0"/>
        <w:adjustRightInd w:val="0"/>
        <w:spacing w:after="0" w:line="240" w:lineRule="auto"/>
        <w:rPr>
          <w:rFonts w:ascii="ArialMT" w:hAnsi="ArialMT"/>
          <w:sz w:val="20"/>
          <w:szCs w:val="20"/>
        </w:rPr>
      </w:pPr>
    </w:p>
    <w:p w14:paraId="493CB4D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isolation valves on supply and return lines at take-offs for service to each building.  Locate valves in valve boxes.</w:t>
      </w:r>
    </w:p>
    <w:p w14:paraId="38F261A4"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G305090</w:t>
      </w:r>
      <w:proofErr w:type="spellEnd"/>
      <w:r>
        <w:rPr>
          <w:rFonts w:ascii="Courier" w:hAnsi="Courier" w:cs="Courier"/>
          <w:b/>
          <w:bCs/>
          <w:sz w:val="20"/>
          <w:szCs w:val="20"/>
        </w:rPr>
        <w:t xml:space="preserve"> OTHER COOLING DISTRIBUTION </w:t>
      </w:r>
    </w:p>
    <w:p w14:paraId="459899A2" w14:textId="77777777" w:rsidR="00A76E5C" w:rsidRDefault="00A76E5C">
      <w:pPr>
        <w:widowControl w:val="0"/>
        <w:autoSpaceDE w:val="0"/>
        <w:autoSpaceDN w:val="0"/>
        <w:adjustRightInd w:val="0"/>
        <w:spacing w:after="0" w:line="240" w:lineRule="auto"/>
        <w:rPr>
          <w:rFonts w:ascii="ArialMT" w:hAnsi="ArialMT"/>
          <w:sz w:val="20"/>
          <w:szCs w:val="20"/>
        </w:rPr>
      </w:pPr>
    </w:p>
    <w:p w14:paraId="0A4AB98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G305090</w:t>
      </w:r>
      <w:proofErr w:type="spellEnd"/>
      <w:r>
        <w:rPr>
          <w:rFonts w:ascii="Courier" w:hAnsi="Courier" w:cs="Courier"/>
          <w:b/>
          <w:bCs/>
          <w:sz w:val="20"/>
          <w:szCs w:val="20"/>
        </w:rPr>
        <w:t xml:space="preserve"> 1.1 EXPANSION </w:t>
      </w:r>
    </w:p>
    <w:p w14:paraId="6FBBB260" w14:textId="77777777" w:rsidR="00A76E5C" w:rsidRDefault="00A76E5C">
      <w:pPr>
        <w:widowControl w:val="0"/>
        <w:autoSpaceDE w:val="0"/>
        <w:autoSpaceDN w:val="0"/>
        <w:adjustRightInd w:val="0"/>
        <w:spacing w:after="0" w:line="240" w:lineRule="auto"/>
        <w:rPr>
          <w:rFonts w:ascii="ArialMT" w:hAnsi="ArialMT"/>
          <w:sz w:val="20"/>
          <w:szCs w:val="20"/>
        </w:rPr>
      </w:pPr>
    </w:p>
    <w:p w14:paraId="0EB6FA4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Compensate for piping expansion by utilizing expansion loops.  Locate anchors outside manholes. </w:t>
      </w:r>
    </w:p>
    <w:p w14:paraId="1CAC0A67"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G305090</w:t>
      </w:r>
      <w:proofErr w:type="spellEnd"/>
      <w:r>
        <w:rPr>
          <w:rFonts w:ascii="Courier" w:hAnsi="Courier" w:cs="Courier"/>
          <w:b/>
          <w:bCs/>
          <w:sz w:val="20"/>
          <w:szCs w:val="20"/>
        </w:rPr>
        <w:t xml:space="preserve"> 1.2 WARNING &amp; IDENTIFICATION TAPE </w:t>
      </w:r>
    </w:p>
    <w:p w14:paraId="0F17C306" w14:textId="77777777" w:rsidR="00A76E5C" w:rsidRDefault="00A76E5C">
      <w:pPr>
        <w:widowControl w:val="0"/>
        <w:autoSpaceDE w:val="0"/>
        <w:autoSpaceDN w:val="0"/>
        <w:adjustRightInd w:val="0"/>
        <w:spacing w:after="0" w:line="240" w:lineRule="auto"/>
        <w:rPr>
          <w:rFonts w:ascii="ArialMT" w:hAnsi="ArialMT"/>
          <w:sz w:val="20"/>
          <w:szCs w:val="20"/>
        </w:rPr>
      </w:pPr>
    </w:p>
    <w:p w14:paraId="1DA17A19"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Polyethylene plastic tape manufactured specifically for warning and identifying buried utility lines.      Warning tape to be color coded with warning and identification of utility type imprinted in bold black letters continuously over the entire tape length.  Warning and identification to read, "CAUTION, BURIED (utility type) LINE BELOW" or similar wording.</w:t>
      </w:r>
    </w:p>
    <w:p w14:paraId="56D5DE68"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G305090</w:t>
      </w:r>
      <w:proofErr w:type="spellEnd"/>
      <w:r>
        <w:rPr>
          <w:rFonts w:ascii="Courier" w:hAnsi="Courier" w:cs="Courier"/>
          <w:b/>
          <w:bCs/>
          <w:sz w:val="20"/>
          <w:szCs w:val="20"/>
        </w:rPr>
        <w:t xml:space="preserve"> 1.3 CORROSION PROTECTION </w:t>
      </w:r>
    </w:p>
    <w:p w14:paraId="65C22700" w14:textId="77777777" w:rsidR="00A76E5C" w:rsidRDefault="00A76E5C">
      <w:pPr>
        <w:widowControl w:val="0"/>
        <w:autoSpaceDE w:val="0"/>
        <w:autoSpaceDN w:val="0"/>
        <w:adjustRightInd w:val="0"/>
        <w:spacing w:after="0" w:line="240" w:lineRule="auto"/>
        <w:rPr>
          <w:rFonts w:ascii="ArialMT" w:hAnsi="ArialMT"/>
          <w:sz w:val="20"/>
          <w:szCs w:val="20"/>
        </w:rPr>
      </w:pPr>
    </w:p>
    <w:p w14:paraId="645F286E"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cathodic protection system for the underground chilled water and condenser water piping system.  System must be designed by a National Association of Corrosion Engineers (NACE) certified Cathodic Protection Engineer.  The corrosion engineer must obtain soil data and existing system conditions.  Corrosion engineer must supervise, inspect </w:t>
      </w:r>
      <w:r>
        <w:rPr>
          <w:rFonts w:ascii="Courier" w:hAnsi="Courier" w:cs="Courier"/>
          <w:sz w:val="20"/>
          <w:szCs w:val="20"/>
        </w:rPr>
        <w:lastRenderedPageBreak/>
        <w:t xml:space="preserve">and test the installation and performance of the cathodic protection system.  Test stations must be post mounted and placed at the manhole or nearby building. Test stations must be located at each end of each </w:t>
      </w:r>
      <w:proofErr w:type="spellStart"/>
      <w:r>
        <w:rPr>
          <w:rFonts w:ascii="Courier" w:hAnsi="Courier" w:cs="Courier"/>
          <w:sz w:val="20"/>
          <w:szCs w:val="20"/>
        </w:rPr>
        <w:t>cathodically</w:t>
      </w:r>
      <w:proofErr w:type="spellEnd"/>
      <w:r>
        <w:rPr>
          <w:rFonts w:ascii="Courier" w:hAnsi="Courier" w:cs="Courier"/>
          <w:sz w:val="20"/>
          <w:szCs w:val="20"/>
        </w:rPr>
        <w:t xml:space="preserve"> protected section.</w:t>
      </w:r>
    </w:p>
    <w:p w14:paraId="319EE059"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w:t>
      </w:r>
      <w:proofErr w:type="spellEnd"/>
      <w:r>
        <w:rPr>
          <w:rFonts w:ascii="Courier" w:hAnsi="Courier" w:cs="Courier"/>
          <w:b/>
          <w:bCs/>
          <w:sz w:val="20"/>
          <w:szCs w:val="20"/>
        </w:rPr>
        <w:t xml:space="preserve"> FUEL DISTRIBUTION </w:t>
      </w:r>
    </w:p>
    <w:p w14:paraId="37118EC0" w14:textId="77777777" w:rsidR="00A76E5C" w:rsidRDefault="00A76E5C">
      <w:pPr>
        <w:widowControl w:val="0"/>
        <w:autoSpaceDE w:val="0"/>
        <w:autoSpaceDN w:val="0"/>
        <w:adjustRightInd w:val="0"/>
        <w:spacing w:after="0" w:line="240" w:lineRule="auto"/>
        <w:rPr>
          <w:rFonts w:ascii="ArialMT" w:hAnsi="ArialMT"/>
          <w:sz w:val="20"/>
          <w:szCs w:val="20"/>
        </w:rPr>
      </w:pPr>
    </w:p>
    <w:p w14:paraId="379E1C1D"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G306001</w:t>
      </w:r>
      <w:proofErr w:type="spellEnd"/>
      <w:r>
        <w:rPr>
          <w:rFonts w:ascii="Courier" w:hAnsi="Courier" w:cs="Courier"/>
          <w:b/>
          <w:bCs/>
          <w:sz w:val="20"/>
          <w:szCs w:val="20"/>
        </w:rPr>
        <w:t xml:space="preserve"> LIQUID FUEL DISTRIBUTION PIPING </w:t>
      </w:r>
    </w:p>
    <w:p w14:paraId="47A95F7F" w14:textId="77777777" w:rsidR="00A76E5C" w:rsidRDefault="00A76E5C">
      <w:pPr>
        <w:widowControl w:val="0"/>
        <w:autoSpaceDE w:val="0"/>
        <w:autoSpaceDN w:val="0"/>
        <w:adjustRightInd w:val="0"/>
        <w:spacing w:after="0" w:line="240" w:lineRule="auto"/>
        <w:rPr>
          <w:rFonts w:ascii="ArialMT" w:hAnsi="ArialMT"/>
          <w:sz w:val="20"/>
          <w:szCs w:val="20"/>
        </w:rPr>
      </w:pPr>
    </w:p>
    <w:p w14:paraId="47C1789B"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Underground pipe lines shall be fuel grade double-walled pipe with monitoring sumps where pipe transitions to above ground.  Sumps shall be sealed and shall have constant electronic monitoring.</w:t>
      </w:r>
    </w:p>
    <w:p w14:paraId="643CBA9B"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G306001</w:t>
      </w:r>
      <w:proofErr w:type="spellEnd"/>
      <w:r>
        <w:rPr>
          <w:rFonts w:ascii="Courier" w:hAnsi="Courier" w:cs="Courier"/>
          <w:b/>
          <w:bCs/>
          <w:sz w:val="20"/>
          <w:szCs w:val="20"/>
        </w:rPr>
        <w:t xml:space="preserve"> 1.1 MATERIALS </w:t>
      </w:r>
    </w:p>
    <w:p w14:paraId="08CFC685" w14:textId="77777777" w:rsidR="00A76E5C" w:rsidRDefault="00A76E5C">
      <w:pPr>
        <w:widowControl w:val="0"/>
        <w:autoSpaceDE w:val="0"/>
        <w:autoSpaceDN w:val="0"/>
        <w:adjustRightInd w:val="0"/>
        <w:spacing w:after="0" w:line="240" w:lineRule="auto"/>
        <w:rPr>
          <w:rFonts w:ascii="ArialMT" w:hAnsi="ArialMT"/>
          <w:sz w:val="20"/>
          <w:szCs w:val="20"/>
        </w:rPr>
      </w:pPr>
    </w:p>
    <w:p w14:paraId="25FF999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Fuel piping must be ASTM A 53, Type E (electric-resistance welded, Grade A or B) or Type S (seamless, Grade A or B), black steel or API SPEC </w:t>
      </w:r>
      <w:proofErr w:type="spellStart"/>
      <w:r>
        <w:rPr>
          <w:rFonts w:ascii="Courier" w:hAnsi="Courier" w:cs="Courier"/>
          <w:sz w:val="20"/>
          <w:szCs w:val="20"/>
        </w:rPr>
        <w:t>5L</w:t>
      </w:r>
      <w:proofErr w:type="spellEnd"/>
      <w:r>
        <w:rPr>
          <w:rFonts w:ascii="Courier" w:hAnsi="Courier" w:cs="Courier"/>
          <w:sz w:val="20"/>
          <w:szCs w:val="20"/>
        </w:rPr>
        <w:t xml:space="preserve">, seamless, submerged-arc weld or gas metal-arc weld, Grade B, black steel. Provide Weight Class STD (Standard) for welding end connections.  Provide Weight Class </w:t>
      </w:r>
      <w:proofErr w:type="spellStart"/>
      <w:r>
        <w:rPr>
          <w:rFonts w:ascii="Courier" w:hAnsi="Courier" w:cs="Courier"/>
          <w:sz w:val="20"/>
          <w:szCs w:val="20"/>
        </w:rPr>
        <w:t>XS</w:t>
      </w:r>
      <w:proofErr w:type="spellEnd"/>
      <w:r>
        <w:rPr>
          <w:rFonts w:ascii="Courier" w:hAnsi="Courier" w:cs="Courier"/>
          <w:sz w:val="20"/>
          <w:szCs w:val="20"/>
        </w:rPr>
        <w:t xml:space="preserve"> (Extra Strong) for threaded end connections.</w:t>
      </w:r>
    </w:p>
    <w:p w14:paraId="59B4BF7A"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underground fuel distribution lines, provide nondetectable warning tape for the full length of each run of piping.  Warning tape to be color coded with warning and identification of utility type imprinted in bold black letters continuously over the entire tape length.  Warning and identification to read, "CAUTION, BURIED (utility type) LINE BELOW" or similar wording.  Color to be yellow for fuel lines.</w:t>
      </w:r>
    </w:p>
    <w:p w14:paraId="062281F1"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G306003</w:t>
      </w:r>
      <w:proofErr w:type="spellEnd"/>
      <w:r>
        <w:rPr>
          <w:rFonts w:ascii="Courier" w:hAnsi="Courier" w:cs="Courier"/>
          <w:b/>
          <w:bCs/>
          <w:sz w:val="20"/>
          <w:szCs w:val="20"/>
        </w:rPr>
        <w:t xml:space="preserve"> LIQUID FUEL STORAGE TANKS </w:t>
      </w:r>
    </w:p>
    <w:p w14:paraId="74DFAD20" w14:textId="77777777" w:rsidR="00A76E5C" w:rsidRDefault="00A76E5C">
      <w:pPr>
        <w:widowControl w:val="0"/>
        <w:autoSpaceDE w:val="0"/>
        <w:autoSpaceDN w:val="0"/>
        <w:adjustRightInd w:val="0"/>
        <w:spacing w:after="0" w:line="240" w:lineRule="auto"/>
        <w:rPr>
          <w:rFonts w:ascii="ArialMT" w:hAnsi="ArialMT"/>
          <w:sz w:val="20"/>
          <w:szCs w:val="20"/>
        </w:rPr>
      </w:pPr>
    </w:p>
    <w:p w14:paraId="440195C4"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G306003</w:t>
      </w:r>
      <w:proofErr w:type="spellEnd"/>
      <w:r>
        <w:rPr>
          <w:rFonts w:ascii="Courier" w:hAnsi="Courier" w:cs="Courier"/>
          <w:b/>
          <w:bCs/>
          <w:sz w:val="20"/>
          <w:szCs w:val="20"/>
        </w:rPr>
        <w:t xml:space="preserve"> 1.1 STORAGE TANKS </w:t>
      </w:r>
    </w:p>
    <w:p w14:paraId="0BDB64D6" w14:textId="77777777" w:rsidR="00A76E5C" w:rsidRDefault="00A76E5C">
      <w:pPr>
        <w:widowControl w:val="0"/>
        <w:autoSpaceDE w:val="0"/>
        <w:autoSpaceDN w:val="0"/>
        <w:adjustRightInd w:val="0"/>
        <w:spacing w:after="0" w:line="240" w:lineRule="auto"/>
        <w:rPr>
          <w:rFonts w:ascii="ArialMT" w:hAnsi="ArialMT"/>
          <w:sz w:val="20"/>
          <w:szCs w:val="20"/>
        </w:rPr>
      </w:pPr>
    </w:p>
    <w:p w14:paraId="7AB8170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Double wall in accordance with UL 2085.  Provide secondary containment and leak monitoring with a capacity to meet the system requirements.  Provide with overfill and spill containment, overfill protection and vents.</w:t>
      </w:r>
    </w:p>
    <w:p w14:paraId="0358EEC5"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G306003</w:t>
      </w:r>
      <w:proofErr w:type="spellEnd"/>
      <w:r>
        <w:rPr>
          <w:rFonts w:ascii="Courier" w:hAnsi="Courier" w:cs="Courier"/>
          <w:b/>
          <w:bCs/>
          <w:sz w:val="20"/>
          <w:szCs w:val="20"/>
        </w:rPr>
        <w:t xml:space="preserve"> 1.2 FUEL PUMPS </w:t>
      </w:r>
    </w:p>
    <w:p w14:paraId="05CCB318" w14:textId="77777777" w:rsidR="00A76E5C" w:rsidRDefault="00A76E5C">
      <w:pPr>
        <w:widowControl w:val="0"/>
        <w:autoSpaceDE w:val="0"/>
        <w:autoSpaceDN w:val="0"/>
        <w:adjustRightInd w:val="0"/>
        <w:spacing w:after="0" w:line="240" w:lineRule="auto"/>
        <w:rPr>
          <w:rFonts w:ascii="ArialMT" w:hAnsi="ArialMT"/>
          <w:sz w:val="20"/>
          <w:szCs w:val="20"/>
        </w:rPr>
      </w:pPr>
    </w:p>
    <w:p w14:paraId="18FF43B0"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Fuel pumps must comply with NEMA MG 1, NFPA 70, and be designed for use with hydrocarbon fuels and working pressure of 275 </w:t>
      </w:r>
      <w:proofErr w:type="spellStart"/>
      <w:r>
        <w:rPr>
          <w:rFonts w:ascii="Courier" w:hAnsi="Courier" w:cs="Courier"/>
          <w:sz w:val="20"/>
          <w:szCs w:val="20"/>
        </w:rPr>
        <w:t>psig</w:t>
      </w:r>
      <w:proofErr w:type="spellEnd"/>
      <w:r>
        <w:rPr>
          <w:rFonts w:ascii="Courier" w:hAnsi="Courier" w:cs="Courier"/>
          <w:sz w:val="20"/>
          <w:szCs w:val="20"/>
        </w:rPr>
        <w:t xml:space="preserve"> (1896 kilopascals) at 100 degrees F (38 degrees C).</w:t>
      </w:r>
    </w:p>
    <w:p w14:paraId="13D4719C"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G306003</w:t>
      </w:r>
      <w:proofErr w:type="spellEnd"/>
      <w:r>
        <w:rPr>
          <w:rFonts w:ascii="Courier" w:hAnsi="Courier" w:cs="Courier"/>
          <w:b/>
          <w:bCs/>
          <w:sz w:val="20"/>
          <w:szCs w:val="20"/>
        </w:rPr>
        <w:t xml:space="preserve"> 1.3 FUEL METERS </w:t>
      </w:r>
    </w:p>
    <w:p w14:paraId="581729C3" w14:textId="77777777" w:rsidR="00A76E5C" w:rsidRDefault="00A76E5C">
      <w:pPr>
        <w:widowControl w:val="0"/>
        <w:autoSpaceDE w:val="0"/>
        <w:autoSpaceDN w:val="0"/>
        <w:adjustRightInd w:val="0"/>
        <w:spacing w:after="0" w:line="240" w:lineRule="auto"/>
        <w:rPr>
          <w:rFonts w:ascii="ArialMT" w:hAnsi="ArialMT"/>
          <w:sz w:val="20"/>
          <w:szCs w:val="20"/>
        </w:rPr>
      </w:pPr>
    </w:p>
    <w:p w14:paraId="0BAA119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Continuous duty, positive displacement type, with electronic thermal compensation capability, suitable for outdoor installation, and designed for use with hydrocarbon fuels and working pressure of 275 </w:t>
      </w:r>
      <w:proofErr w:type="spellStart"/>
      <w:r>
        <w:rPr>
          <w:rFonts w:ascii="Courier" w:hAnsi="Courier" w:cs="Courier"/>
          <w:sz w:val="20"/>
          <w:szCs w:val="20"/>
        </w:rPr>
        <w:t>psig</w:t>
      </w:r>
      <w:proofErr w:type="spellEnd"/>
      <w:r>
        <w:rPr>
          <w:rFonts w:ascii="Courier" w:hAnsi="Courier" w:cs="Courier"/>
          <w:sz w:val="20"/>
          <w:szCs w:val="20"/>
        </w:rPr>
        <w:t xml:space="preserve"> (1896 kilopascals) at 100 degrees F (38 degrees C). </w:t>
      </w:r>
    </w:p>
    <w:p w14:paraId="16723324"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G306004</w:t>
      </w:r>
      <w:proofErr w:type="spellEnd"/>
      <w:r>
        <w:rPr>
          <w:rFonts w:ascii="Courier" w:hAnsi="Courier" w:cs="Courier"/>
          <w:b/>
          <w:bCs/>
          <w:sz w:val="20"/>
          <w:szCs w:val="20"/>
        </w:rPr>
        <w:t xml:space="preserve"> LIQUID FUEL DISPENSING TANKS </w:t>
      </w:r>
    </w:p>
    <w:p w14:paraId="362098A9" w14:textId="77777777" w:rsidR="00A76E5C" w:rsidRDefault="00A76E5C">
      <w:pPr>
        <w:widowControl w:val="0"/>
        <w:autoSpaceDE w:val="0"/>
        <w:autoSpaceDN w:val="0"/>
        <w:adjustRightInd w:val="0"/>
        <w:spacing w:after="0" w:line="240" w:lineRule="auto"/>
        <w:rPr>
          <w:rFonts w:ascii="ArialMT" w:hAnsi="ArialMT"/>
          <w:sz w:val="20"/>
          <w:szCs w:val="20"/>
        </w:rPr>
      </w:pPr>
    </w:p>
    <w:p w14:paraId="1B8D6829" w14:textId="77777777" w:rsidR="00A76E5C" w:rsidRDefault="00A76E5C">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Double wall in accordance with UL 2085 with secondary containment and leak monitoring with a capacity to meet the system requirements.  Provide with overfill and spill containment, overfill protection, vents, tank mounted </w:t>
      </w:r>
      <w:r>
        <w:rPr>
          <w:rFonts w:ascii="Courier" w:hAnsi="Courier" w:cs="Courier"/>
          <w:sz w:val="20"/>
          <w:szCs w:val="20"/>
        </w:rPr>
        <w:lastRenderedPageBreak/>
        <w:t>dispenser with filter, vacuum breaker, safety breakaway, hose and nozzle.</w:t>
      </w:r>
    </w:p>
    <w:p w14:paraId="1AE19B6D"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G306006</w:t>
      </w:r>
      <w:proofErr w:type="spellEnd"/>
      <w:r>
        <w:rPr>
          <w:rFonts w:ascii="Courier" w:hAnsi="Courier" w:cs="Courier"/>
          <w:b/>
          <w:bCs/>
          <w:sz w:val="20"/>
          <w:szCs w:val="20"/>
        </w:rPr>
        <w:t xml:space="preserve"> GAS DISTRIBUTION PIPING (NATURAL &amp; PROPANE) </w:t>
      </w:r>
    </w:p>
    <w:p w14:paraId="5C1476B8" w14:textId="77777777" w:rsidR="00A76E5C" w:rsidRDefault="00A76E5C">
      <w:pPr>
        <w:widowControl w:val="0"/>
        <w:autoSpaceDE w:val="0"/>
        <w:autoSpaceDN w:val="0"/>
        <w:adjustRightInd w:val="0"/>
        <w:spacing w:after="0" w:line="240" w:lineRule="auto"/>
        <w:rPr>
          <w:rFonts w:ascii="ArialMT" w:hAnsi="ArialMT"/>
          <w:sz w:val="20"/>
          <w:szCs w:val="20"/>
        </w:rPr>
      </w:pPr>
    </w:p>
    <w:p w14:paraId="181B4DAF"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G306006</w:t>
      </w:r>
      <w:proofErr w:type="spellEnd"/>
      <w:r>
        <w:rPr>
          <w:rFonts w:ascii="Courier" w:hAnsi="Courier" w:cs="Courier"/>
          <w:b/>
          <w:bCs/>
          <w:sz w:val="20"/>
          <w:szCs w:val="20"/>
        </w:rPr>
        <w:t xml:space="preserve"> 1.1 STEEL PIPE </w:t>
      </w:r>
    </w:p>
    <w:p w14:paraId="6A7FE812" w14:textId="77777777" w:rsidR="00A76E5C" w:rsidRDefault="00A76E5C">
      <w:pPr>
        <w:widowControl w:val="0"/>
        <w:autoSpaceDE w:val="0"/>
        <w:autoSpaceDN w:val="0"/>
        <w:adjustRightInd w:val="0"/>
        <w:spacing w:after="0" w:line="240" w:lineRule="auto"/>
        <w:rPr>
          <w:rFonts w:ascii="ArialMT" w:hAnsi="ArialMT"/>
          <w:sz w:val="20"/>
          <w:szCs w:val="20"/>
        </w:rPr>
      </w:pPr>
    </w:p>
    <w:p w14:paraId="47F6EEE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Gas piping must be ASTM A 53, Type E (electric-resistance welded, Grade A or B) or Type S (seamless, Grade A or B), black steel. Provide Weight Class STD (Standard) for welding end connections.  Provide Weight Class </w:t>
      </w:r>
      <w:proofErr w:type="spellStart"/>
      <w:r>
        <w:rPr>
          <w:rFonts w:ascii="Courier" w:hAnsi="Courier" w:cs="Courier"/>
          <w:sz w:val="20"/>
          <w:szCs w:val="20"/>
        </w:rPr>
        <w:t>XS</w:t>
      </w:r>
      <w:proofErr w:type="spellEnd"/>
      <w:r>
        <w:rPr>
          <w:rFonts w:ascii="Courier" w:hAnsi="Courier" w:cs="Courier"/>
          <w:sz w:val="20"/>
          <w:szCs w:val="20"/>
        </w:rPr>
        <w:t xml:space="preserve"> (Extra Strong) for threaded end connections.</w:t>
      </w:r>
    </w:p>
    <w:p w14:paraId="6737F120"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G306006</w:t>
      </w:r>
      <w:proofErr w:type="spellEnd"/>
      <w:r>
        <w:rPr>
          <w:rFonts w:ascii="Courier" w:hAnsi="Courier" w:cs="Courier"/>
          <w:b/>
          <w:bCs/>
          <w:sz w:val="20"/>
          <w:szCs w:val="20"/>
        </w:rPr>
        <w:t xml:space="preserve"> 1.2 POLYETHYLENE (PE) </w:t>
      </w:r>
    </w:p>
    <w:p w14:paraId="682A5754" w14:textId="77777777" w:rsidR="00A76E5C" w:rsidRDefault="00A76E5C">
      <w:pPr>
        <w:widowControl w:val="0"/>
        <w:autoSpaceDE w:val="0"/>
        <w:autoSpaceDN w:val="0"/>
        <w:adjustRightInd w:val="0"/>
        <w:spacing w:after="0" w:line="240" w:lineRule="auto"/>
        <w:rPr>
          <w:rFonts w:ascii="ArialMT" w:hAnsi="ArialMT"/>
          <w:sz w:val="20"/>
          <w:szCs w:val="20"/>
        </w:rPr>
      </w:pPr>
    </w:p>
    <w:p w14:paraId="3B651146"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PE pipe and heat fusion fittings must conform to ASTM D 2513, Grade </w:t>
      </w:r>
      <w:proofErr w:type="spellStart"/>
      <w:r>
        <w:rPr>
          <w:rFonts w:ascii="Courier" w:hAnsi="Courier" w:cs="Courier"/>
          <w:sz w:val="20"/>
          <w:szCs w:val="20"/>
        </w:rPr>
        <w:t>PE2406</w:t>
      </w:r>
      <w:proofErr w:type="spellEnd"/>
      <w:r>
        <w:rPr>
          <w:rFonts w:ascii="Courier" w:hAnsi="Courier" w:cs="Courier"/>
          <w:sz w:val="20"/>
          <w:szCs w:val="20"/>
        </w:rPr>
        <w:t xml:space="preserve"> or </w:t>
      </w:r>
      <w:proofErr w:type="spellStart"/>
      <w:r>
        <w:rPr>
          <w:rFonts w:ascii="Courier" w:hAnsi="Courier" w:cs="Courier"/>
          <w:sz w:val="20"/>
          <w:szCs w:val="20"/>
        </w:rPr>
        <w:t>PE3408</w:t>
      </w:r>
      <w:proofErr w:type="spellEnd"/>
      <w:r>
        <w:rPr>
          <w:rFonts w:ascii="Courier" w:hAnsi="Courier" w:cs="Courier"/>
          <w:sz w:val="20"/>
          <w:szCs w:val="20"/>
        </w:rPr>
        <w:t>.</w:t>
      </w:r>
    </w:p>
    <w:p w14:paraId="2F548984"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G306007</w:t>
      </w:r>
      <w:proofErr w:type="spellEnd"/>
      <w:r>
        <w:rPr>
          <w:rFonts w:ascii="Courier" w:hAnsi="Courier" w:cs="Courier"/>
          <w:b/>
          <w:bCs/>
          <w:sz w:val="20"/>
          <w:szCs w:val="20"/>
        </w:rPr>
        <w:t xml:space="preserve"> GAS STORAGE TANKS </w:t>
      </w:r>
    </w:p>
    <w:p w14:paraId="592C53AF" w14:textId="77777777" w:rsidR="00A76E5C" w:rsidRDefault="00A76E5C">
      <w:pPr>
        <w:widowControl w:val="0"/>
        <w:autoSpaceDE w:val="0"/>
        <w:autoSpaceDN w:val="0"/>
        <w:adjustRightInd w:val="0"/>
        <w:spacing w:after="0" w:line="240" w:lineRule="auto"/>
        <w:rPr>
          <w:rFonts w:ascii="ArialMT" w:hAnsi="ArialMT"/>
          <w:sz w:val="20"/>
          <w:szCs w:val="20"/>
        </w:rPr>
      </w:pPr>
    </w:p>
    <w:p w14:paraId="14934C66"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G306007</w:t>
      </w:r>
      <w:proofErr w:type="spellEnd"/>
      <w:r>
        <w:rPr>
          <w:rFonts w:ascii="Courier" w:hAnsi="Courier" w:cs="Courier"/>
          <w:b/>
          <w:bCs/>
          <w:sz w:val="20"/>
          <w:szCs w:val="20"/>
        </w:rPr>
        <w:t xml:space="preserve"> 1.1 PROPANE STORAGE TANKS </w:t>
      </w:r>
    </w:p>
    <w:p w14:paraId="71E6A724" w14:textId="77777777" w:rsidR="00A76E5C" w:rsidRDefault="00A76E5C">
      <w:pPr>
        <w:widowControl w:val="0"/>
        <w:autoSpaceDE w:val="0"/>
        <w:autoSpaceDN w:val="0"/>
        <w:adjustRightInd w:val="0"/>
        <w:spacing w:after="0" w:line="240" w:lineRule="auto"/>
        <w:rPr>
          <w:rFonts w:ascii="ArialMT" w:hAnsi="ArialMT"/>
          <w:sz w:val="20"/>
          <w:szCs w:val="20"/>
        </w:rPr>
      </w:pPr>
    </w:p>
    <w:p w14:paraId="38A6F1DC"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ASME labeled tank in accordance with NFPA 58 with a capacity to meet the system requirements. </w:t>
      </w:r>
    </w:p>
    <w:p w14:paraId="77996068" w14:textId="77777777" w:rsidR="00A76E5C" w:rsidRDefault="00A76E5C">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G306009</w:t>
      </w:r>
      <w:proofErr w:type="spellEnd"/>
      <w:r>
        <w:rPr>
          <w:rFonts w:ascii="Courier" w:hAnsi="Courier" w:cs="Courier"/>
          <w:b/>
          <w:bCs/>
          <w:sz w:val="20"/>
          <w:szCs w:val="20"/>
        </w:rPr>
        <w:t xml:space="preserve"> OTHER GAS DISTRIBUTION </w:t>
      </w:r>
    </w:p>
    <w:p w14:paraId="52146DAA" w14:textId="77777777" w:rsidR="00A76E5C" w:rsidRDefault="00A76E5C">
      <w:pPr>
        <w:widowControl w:val="0"/>
        <w:autoSpaceDE w:val="0"/>
        <w:autoSpaceDN w:val="0"/>
        <w:adjustRightInd w:val="0"/>
        <w:spacing w:after="0" w:line="240" w:lineRule="auto"/>
        <w:rPr>
          <w:rFonts w:ascii="ArialMT" w:hAnsi="ArialMT"/>
          <w:sz w:val="20"/>
          <w:szCs w:val="20"/>
        </w:rPr>
      </w:pPr>
    </w:p>
    <w:p w14:paraId="74C00492" w14:textId="77777777" w:rsidR="00A76E5C" w:rsidRDefault="00A76E5C">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G306009</w:t>
      </w:r>
      <w:proofErr w:type="spellEnd"/>
      <w:r>
        <w:rPr>
          <w:rFonts w:ascii="Courier" w:hAnsi="Courier" w:cs="Courier"/>
          <w:b/>
          <w:bCs/>
          <w:sz w:val="20"/>
          <w:szCs w:val="20"/>
        </w:rPr>
        <w:t xml:space="preserve"> 1.1 WARNING &amp; IDENTIFICATION TAPE </w:t>
      </w:r>
    </w:p>
    <w:p w14:paraId="057C51E0" w14:textId="77777777" w:rsidR="00A76E5C" w:rsidRDefault="00A76E5C">
      <w:pPr>
        <w:widowControl w:val="0"/>
        <w:autoSpaceDE w:val="0"/>
        <w:autoSpaceDN w:val="0"/>
        <w:adjustRightInd w:val="0"/>
        <w:spacing w:after="0" w:line="240" w:lineRule="auto"/>
        <w:rPr>
          <w:rFonts w:ascii="ArialMT" w:hAnsi="ArialMT"/>
          <w:sz w:val="20"/>
          <w:szCs w:val="20"/>
        </w:rPr>
      </w:pPr>
    </w:p>
    <w:p w14:paraId="0D5DA32B"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Detectable aluminum foil, plastic backed tape or detectable magnetic plastic tape manufactured specifically for warning and identifying buried piping.      Warning tape to be color coded with warning and identification of utility type imprinted in bold black letters continuously over the entire tape length.  Warning and identification to read, "CAUTION, BURIED (utility type) LINE BELOW" or similar wording.  Color to be yellow for gas lines.</w:t>
      </w:r>
    </w:p>
    <w:p w14:paraId="5C496337" w14:textId="77777777" w:rsidR="00A76E5C" w:rsidRDefault="00A76E5C">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A76E5C">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465ED" w14:textId="77777777" w:rsidR="00C84879" w:rsidRDefault="00C84879">
      <w:pPr>
        <w:spacing w:after="0" w:line="240" w:lineRule="auto"/>
      </w:pPr>
      <w:r>
        <w:separator/>
      </w:r>
    </w:p>
  </w:endnote>
  <w:endnote w:type="continuationSeparator" w:id="0">
    <w:p w14:paraId="4E8D5B4F" w14:textId="77777777" w:rsidR="00C84879" w:rsidRDefault="00C8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F521" w14:textId="77777777" w:rsidR="00A76E5C" w:rsidRDefault="00A76E5C">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G30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8449" w14:textId="77777777" w:rsidR="00C84879" w:rsidRDefault="00C84879">
      <w:pPr>
        <w:spacing w:after="0" w:line="240" w:lineRule="auto"/>
      </w:pPr>
      <w:r>
        <w:separator/>
      </w:r>
    </w:p>
  </w:footnote>
  <w:footnote w:type="continuationSeparator" w:id="0">
    <w:p w14:paraId="7C7A7CB6" w14:textId="77777777" w:rsidR="00C84879" w:rsidRDefault="00C8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937D" w14:textId="77777777" w:rsidR="00A76E5C" w:rsidRDefault="00A76E5C">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3E"/>
    <w:rsid w:val="00393305"/>
    <w:rsid w:val="003A0C3E"/>
    <w:rsid w:val="004310EC"/>
    <w:rsid w:val="00A76E5C"/>
    <w:rsid w:val="00C84879"/>
    <w:rsid w:val="00F7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7B8E3"/>
  <w14:defaultImageDpi w14:val="0"/>
  <w15:docId w15:val="{DBF631C8-D7B5-493F-8D2F-FAA42E57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14028</Words>
  <Characters>79962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93803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2024-06-13T19:25:00Z</dcterms:created>
  <dcterms:modified xsi:type="dcterms:W3CDTF">2025-10-03T14:40:00Z</dcterms:modified>
  <cp:category>Design Build</cp:category>
</cp:coreProperties>
</file>